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84" w:rsidRPr="000B3E87" w:rsidRDefault="00754184" w:rsidP="00B16DB9">
      <w:pPr>
        <w:pStyle w:val="1"/>
        <w:jc w:val="center"/>
        <w:rPr>
          <w:sz w:val="36"/>
          <w:szCs w:val="36"/>
        </w:rPr>
      </w:pPr>
      <w:bookmarkStart w:id="0" w:name="_Toc305942558"/>
      <w:proofErr w:type="gramStart"/>
      <w:r w:rsidRPr="000B3E87">
        <w:rPr>
          <w:rFonts w:hint="eastAsia"/>
          <w:sz w:val="36"/>
          <w:szCs w:val="36"/>
        </w:rPr>
        <w:t>壹</w:t>
      </w:r>
      <w:proofErr w:type="gramEnd"/>
      <w:r w:rsidRPr="000B3E87">
        <w:rPr>
          <w:rFonts w:hint="eastAsia"/>
          <w:sz w:val="36"/>
          <w:szCs w:val="36"/>
        </w:rPr>
        <w:t>基金</w:t>
      </w:r>
      <w:r w:rsidR="000B3E87" w:rsidRPr="000B3E87">
        <w:rPr>
          <w:rFonts w:hint="eastAsia"/>
          <w:sz w:val="36"/>
          <w:szCs w:val="36"/>
        </w:rPr>
        <w:t>备灾物资——</w:t>
      </w:r>
      <w:r w:rsidR="00B16DB9" w:rsidRPr="000B3E87">
        <w:rPr>
          <w:rFonts w:hint="eastAsia"/>
          <w:sz w:val="36"/>
          <w:szCs w:val="36"/>
        </w:rPr>
        <w:t>救灾</w:t>
      </w:r>
      <w:r w:rsidR="00EC29DD" w:rsidRPr="000B3E87">
        <w:rPr>
          <w:rFonts w:hint="eastAsia"/>
          <w:sz w:val="36"/>
          <w:szCs w:val="36"/>
        </w:rPr>
        <w:t>帐篷</w:t>
      </w:r>
      <w:r w:rsidRPr="000B3E87">
        <w:rPr>
          <w:rFonts w:hint="eastAsia"/>
          <w:sz w:val="36"/>
          <w:szCs w:val="36"/>
        </w:rPr>
        <w:t>招标公告</w:t>
      </w:r>
    </w:p>
    <w:bookmarkEnd w:id="0"/>
    <w:p w:rsidR="00754184" w:rsidRPr="0019048F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基本概况</w:t>
      </w:r>
    </w:p>
    <w:p w:rsidR="00754184" w:rsidRPr="00365404" w:rsidRDefault="00754184" w:rsidP="00754184">
      <w:pPr>
        <w:widowControl/>
        <w:shd w:val="clear" w:color="auto" w:fill="FFFFFF"/>
        <w:wordWrap w:val="0"/>
        <w:spacing w:line="360" w:lineRule="auto"/>
        <w:ind w:firstLineChars="200" w:firstLine="480"/>
        <w:jc w:val="left"/>
        <w:rPr>
          <w:rFonts w:ascii="Tahoma" w:hAnsi="Tahoma" w:cs="Tahoma"/>
          <w:kern w:val="0"/>
          <w:sz w:val="24"/>
        </w:rPr>
      </w:pPr>
      <w:r w:rsidRPr="00365404">
        <w:rPr>
          <w:rFonts w:ascii="Tahoma" w:hAnsi="Tahoma" w:cs="Tahoma"/>
          <w:kern w:val="0"/>
          <w:sz w:val="24"/>
        </w:rPr>
        <w:t>1</w:t>
      </w:r>
      <w:r w:rsidRPr="00365404">
        <w:rPr>
          <w:rFonts w:ascii="Tahoma" w:hAnsi="Tahoma" w:cs="Tahoma"/>
          <w:kern w:val="0"/>
          <w:sz w:val="24"/>
        </w:rPr>
        <w:t>、招</w:t>
      </w:r>
      <w:r w:rsidRPr="00365404">
        <w:rPr>
          <w:rFonts w:ascii="Tahoma" w:hAnsi="Tahoma" w:cs="Tahoma"/>
          <w:kern w:val="0"/>
          <w:sz w:val="24"/>
        </w:rPr>
        <w:t xml:space="preserve"> </w:t>
      </w:r>
      <w:r w:rsidRPr="00365404">
        <w:rPr>
          <w:rFonts w:ascii="Tahoma" w:hAnsi="Tahoma" w:cs="Tahoma"/>
          <w:kern w:val="0"/>
          <w:sz w:val="24"/>
        </w:rPr>
        <w:t>标</w:t>
      </w:r>
      <w:r w:rsidRPr="00365404">
        <w:rPr>
          <w:rFonts w:ascii="Tahoma" w:hAnsi="Tahoma" w:cs="Tahoma"/>
          <w:kern w:val="0"/>
          <w:sz w:val="24"/>
        </w:rPr>
        <w:t xml:space="preserve"> </w:t>
      </w:r>
      <w:r w:rsidRPr="00365404">
        <w:rPr>
          <w:rFonts w:ascii="Tahoma" w:hAnsi="Tahoma" w:cs="Tahoma"/>
          <w:kern w:val="0"/>
          <w:sz w:val="24"/>
        </w:rPr>
        <w:t>人：</w:t>
      </w:r>
      <w:r>
        <w:rPr>
          <w:rFonts w:ascii="Tahoma" w:hAnsi="Tahoma" w:cs="Tahoma" w:hint="eastAsia"/>
          <w:kern w:val="0"/>
          <w:sz w:val="24"/>
        </w:rPr>
        <w:t>深圳</w:t>
      </w:r>
      <w:proofErr w:type="gramStart"/>
      <w:r>
        <w:rPr>
          <w:rFonts w:ascii="Tahoma" w:hAnsi="Tahoma" w:cs="Tahoma" w:hint="eastAsia"/>
          <w:kern w:val="0"/>
          <w:sz w:val="24"/>
        </w:rPr>
        <w:t>壹基金公益</w:t>
      </w:r>
      <w:proofErr w:type="gramEnd"/>
      <w:r>
        <w:rPr>
          <w:rFonts w:ascii="Tahoma" w:hAnsi="Tahoma" w:cs="Tahoma" w:hint="eastAsia"/>
          <w:kern w:val="0"/>
          <w:sz w:val="24"/>
        </w:rPr>
        <w:t>基金会（以下简称</w:t>
      </w:r>
      <w:proofErr w:type="gramStart"/>
      <w:r>
        <w:rPr>
          <w:rFonts w:ascii="Tahoma" w:hAnsi="Tahoma" w:cs="Tahoma" w:hint="eastAsia"/>
          <w:kern w:val="0"/>
          <w:sz w:val="24"/>
        </w:rPr>
        <w:t>壹</w:t>
      </w:r>
      <w:proofErr w:type="gramEnd"/>
      <w:r>
        <w:rPr>
          <w:rFonts w:ascii="Tahoma" w:hAnsi="Tahoma" w:cs="Tahoma" w:hint="eastAsia"/>
          <w:kern w:val="0"/>
          <w:sz w:val="24"/>
        </w:rPr>
        <w:t>基金）</w:t>
      </w:r>
    </w:p>
    <w:p w:rsidR="00754184" w:rsidRPr="00365404" w:rsidRDefault="00754184" w:rsidP="00754184">
      <w:pPr>
        <w:widowControl/>
        <w:shd w:val="clear" w:color="auto" w:fill="FFFFFF"/>
        <w:wordWrap w:val="0"/>
        <w:spacing w:line="360" w:lineRule="auto"/>
        <w:ind w:firstLineChars="200" w:firstLine="480"/>
        <w:jc w:val="left"/>
        <w:rPr>
          <w:rFonts w:ascii="Tahoma" w:hAnsi="Tahoma" w:cs="Tahoma"/>
          <w:kern w:val="0"/>
          <w:sz w:val="24"/>
        </w:rPr>
      </w:pPr>
      <w:r w:rsidRPr="00365404">
        <w:rPr>
          <w:rFonts w:ascii="Tahoma" w:hAnsi="Tahoma" w:cs="Tahoma"/>
          <w:kern w:val="0"/>
          <w:sz w:val="24"/>
        </w:rPr>
        <w:t>2</w:t>
      </w:r>
      <w:r w:rsidRPr="00365404">
        <w:rPr>
          <w:rFonts w:ascii="Tahoma" w:hAnsi="Tahoma" w:cs="Tahoma"/>
          <w:kern w:val="0"/>
          <w:sz w:val="24"/>
        </w:rPr>
        <w:t>、项目名称：</w:t>
      </w:r>
      <w:proofErr w:type="gramStart"/>
      <w:r>
        <w:rPr>
          <w:rFonts w:ascii="Tahoma" w:hAnsi="Tahoma" w:cs="Tahoma" w:hint="eastAsia"/>
          <w:kern w:val="0"/>
          <w:sz w:val="24"/>
        </w:rPr>
        <w:t>壹</w:t>
      </w:r>
      <w:proofErr w:type="gramEnd"/>
      <w:r>
        <w:rPr>
          <w:rFonts w:ascii="Tahoma" w:hAnsi="Tahoma" w:cs="Tahoma" w:hint="eastAsia"/>
          <w:kern w:val="0"/>
          <w:sz w:val="24"/>
        </w:rPr>
        <w:t>基金</w:t>
      </w:r>
      <w:r w:rsidR="000B3E87">
        <w:rPr>
          <w:rFonts w:ascii="Tahoma" w:hAnsi="Tahoma" w:cs="Tahoma" w:hint="eastAsia"/>
          <w:kern w:val="0"/>
          <w:sz w:val="24"/>
        </w:rPr>
        <w:t>备灾物资——</w:t>
      </w:r>
      <w:r w:rsidR="000B0F3C">
        <w:rPr>
          <w:rFonts w:ascii="Tahoma" w:hAnsi="Tahoma" w:cs="Tahoma" w:hint="eastAsia"/>
          <w:kern w:val="0"/>
          <w:sz w:val="24"/>
        </w:rPr>
        <w:t>救灾帐篷</w:t>
      </w:r>
      <w:r>
        <w:rPr>
          <w:rFonts w:ascii="Tahoma" w:hAnsi="Tahoma" w:cs="Tahoma" w:hint="eastAsia"/>
          <w:kern w:val="0"/>
          <w:sz w:val="24"/>
        </w:rPr>
        <w:t>采购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bookmarkStart w:id="1" w:name="_Toc305942559"/>
      <w:r>
        <w:rPr>
          <w:rFonts w:ascii="宋体" w:eastAsia="宋体" w:hAnsi="宋体" w:hint="eastAsia"/>
          <w:bCs/>
          <w:sz w:val="24"/>
          <w:szCs w:val="24"/>
        </w:rPr>
        <w:t>招标项目简要介绍</w:t>
      </w:r>
    </w:p>
    <w:p w:rsidR="00D2134D" w:rsidRPr="00D2134D" w:rsidRDefault="00D2134D" w:rsidP="00303A98">
      <w:pPr>
        <w:pStyle w:val="af"/>
        <w:widowControl/>
        <w:spacing w:line="360" w:lineRule="auto"/>
        <w:ind w:left="420" w:firstLineChars="0" w:firstLine="0"/>
        <w:jc w:val="left"/>
      </w:pPr>
      <w:r>
        <w:rPr>
          <w:rFonts w:ascii="宋体" w:hAnsi="宋体" w:hint="eastAsia"/>
          <w:color w:val="000000"/>
          <w:sz w:val="24"/>
        </w:rPr>
        <w:t xml:space="preserve">    </w:t>
      </w:r>
      <w:proofErr w:type="gramStart"/>
      <w:r w:rsidR="00303A98" w:rsidRPr="00BA153E">
        <w:rPr>
          <w:rFonts w:hint="eastAsia"/>
          <w:color w:val="000000"/>
          <w:sz w:val="24"/>
        </w:rPr>
        <w:t>壹</w:t>
      </w:r>
      <w:proofErr w:type="gramEnd"/>
      <w:r w:rsidR="00303A98" w:rsidRPr="00BA153E">
        <w:rPr>
          <w:rFonts w:hint="eastAsia"/>
          <w:color w:val="000000"/>
          <w:sz w:val="24"/>
        </w:rPr>
        <w:t>基金为应对我国频发的自然灾害，建立了备灾及应急救援体系。现针对</w:t>
      </w:r>
      <w:r w:rsidR="00303A98" w:rsidRPr="00BA153E">
        <w:rPr>
          <w:rFonts w:hint="eastAsia"/>
          <w:color w:val="000000"/>
          <w:sz w:val="24"/>
        </w:rPr>
        <w:t>2014</w:t>
      </w:r>
      <w:r w:rsidR="00303A98" w:rsidRPr="00BA153E">
        <w:rPr>
          <w:rFonts w:hint="eastAsia"/>
          <w:color w:val="000000"/>
          <w:sz w:val="24"/>
        </w:rPr>
        <w:t>年备灾物资计划，需采购一批应对突发灾害的救灾物资，物资重点针对受洪灾、地震等突发灾害影响的儿童和家庭，以帮助他们进行灾后安置。现公开</w:t>
      </w:r>
      <w:proofErr w:type="gramStart"/>
      <w:r w:rsidR="00303A98" w:rsidRPr="00BA153E">
        <w:rPr>
          <w:rFonts w:hint="eastAsia"/>
          <w:color w:val="000000"/>
          <w:sz w:val="24"/>
        </w:rPr>
        <w:t>向具备</w:t>
      </w:r>
      <w:proofErr w:type="gramEnd"/>
      <w:r w:rsidR="00303A98" w:rsidRPr="00BA153E">
        <w:rPr>
          <w:rFonts w:hint="eastAsia"/>
          <w:color w:val="000000"/>
          <w:sz w:val="24"/>
        </w:rPr>
        <w:t>资质的相关企业招标。</w:t>
      </w:r>
    </w:p>
    <w:p w:rsidR="00754184" w:rsidRPr="0019048F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 w:rsidRPr="0019048F">
        <w:rPr>
          <w:rFonts w:ascii="宋体" w:eastAsia="宋体" w:hAnsi="宋体" w:hint="eastAsia"/>
          <w:bCs/>
          <w:sz w:val="24"/>
          <w:szCs w:val="24"/>
        </w:rPr>
        <w:t>招标范围</w:t>
      </w:r>
      <w:bookmarkEnd w:id="1"/>
    </w:p>
    <w:p w:rsidR="00754184" w:rsidRPr="0019048F" w:rsidRDefault="00754184" w:rsidP="003E0B0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 w:hint="eastAsia"/>
          <w:sz w:val="24"/>
        </w:rPr>
        <w:t>通过</w:t>
      </w:r>
      <w:r w:rsidR="008D03C1">
        <w:rPr>
          <w:rFonts w:ascii="宋体" w:hAnsi="宋体" w:hint="eastAsia"/>
          <w:sz w:val="24"/>
        </w:rPr>
        <w:t>公开</w:t>
      </w:r>
      <w:r w:rsidR="00644A42">
        <w:rPr>
          <w:rFonts w:ascii="宋体" w:hAnsi="宋体" w:hint="eastAsia"/>
          <w:sz w:val="24"/>
        </w:rPr>
        <w:t>招标选择</w:t>
      </w:r>
      <w:bookmarkStart w:id="2" w:name="_GoBack"/>
      <w:bookmarkEnd w:id="2"/>
      <w:r w:rsidR="00B16DB9">
        <w:rPr>
          <w:rFonts w:ascii="宋体" w:hAnsi="宋体" w:hint="eastAsia"/>
          <w:sz w:val="24"/>
        </w:rPr>
        <w:t>帐篷</w:t>
      </w:r>
      <w:r w:rsidRPr="0019048F">
        <w:rPr>
          <w:rFonts w:ascii="宋体" w:hAnsi="宋体" w:hint="eastAsia"/>
          <w:sz w:val="24"/>
        </w:rPr>
        <w:t>供应商，负责</w:t>
      </w:r>
      <w:r>
        <w:rPr>
          <w:rFonts w:ascii="宋体" w:hAnsi="宋体" w:hint="eastAsia"/>
          <w:sz w:val="24"/>
        </w:rPr>
        <w:t>完成</w:t>
      </w:r>
      <w:r w:rsidR="00B16DB9">
        <w:rPr>
          <w:rFonts w:ascii="宋体" w:hAnsi="宋体" w:hint="eastAsia"/>
          <w:sz w:val="24"/>
        </w:rPr>
        <w:t>救灾帐篷</w:t>
      </w:r>
      <w:r>
        <w:rPr>
          <w:rFonts w:ascii="宋体" w:hAnsi="宋体" w:hint="eastAsia"/>
          <w:sz w:val="24"/>
        </w:rPr>
        <w:t>所有物品的供应</w:t>
      </w:r>
      <w:r w:rsidR="008D03C1">
        <w:rPr>
          <w:rFonts w:ascii="宋体" w:hAnsi="宋体" w:hint="eastAsia"/>
          <w:sz w:val="24"/>
        </w:rPr>
        <w:t>并</w:t>
      </w:r>
      <w:r>
        <w:rPr>
          <w:rFonts w:ascii="宋体" w:hAnsi="宋体" w:hint="eastAsia"/>
          <w:sz w:val="24"/>
        </w:rPr>
        <w:t>送至指定地点</w:t>
      </w:r>
      <w:r w:rsidRPr="0019048F">
        <w:rPr>
          <w:rFonts w:ascii="宋体" w:hAnsi="宋体" w:hint="eastAsia"/>
          <w:sz w:val="24"/>
        </w:rPr>
        <w:t>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 w:hint="eastAsia"/>
          <w:sz w:val="24"/>
        </w:rPr>
        <w:t>货物说明一览表：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701"/>
        <w:gridCol w:w="1800"/>
        <w:gridCol w:w="1440"/>
      </w:tblGrid>
      <w:tr w:rsidR="00754184" w:rsidRPr="0019048F" w:rsidTr="00F47C57">
        <w:trPr>
          <w:trHeight w:hRule="exact" w:val="567"/>
          <w:jc w:val="center"/>
        </w:trPr>
        <w:tc>
          <w:tcPr>
            <w:tcW w:w="1783" w:type="dxa"/>
            <w:shd w:val="clear" w:color="auto" w:fill="548DD4"/>
            <w:vAlign w:val="center"/>
          </w:tcPr>
          <w:p w:rsidR="00754184" w:rsidRPr="009538EF" w:rsidRDefault="008D03C1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物资</w:t>
            </w:r>
            <w:r w:rsidR="00754184" w:rsidRPr="009538E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1" w:type="dxa"/>
            <w:shd w:val="clear" w:color="auto" w:fill="548DD4"/>
            <w:vAlign w:val="center"/>
          </w:tcPr>
          <w:p w:rsidR="00754184" w:rsidRPr="009538EF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538E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采购数量</w:t>
            </w:r>
          </w:p>
        </w:tc>
        <w:tc>
          <w:tcPr>
            <w:tcW w:w="1800" w:type="dxa"/>
            <w:shd w:val="clear" w:color="auto" w:fill="548DD4"/>
            <w:vAlign w:val="center"/>
          </w:tcPr>
          <w:p w:rsidR="00754184" w:rsidRPr="009538EF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拟</w:t>
            </w:r>
            <w:r w:rsidRPr="009538E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招供应商数</w:t>
            </w:r>
          </w:p>
        </w:tc>
        <w:tc>
          <w:tcPr>
            <w:tcW w:w="1440" w:type="dxa"/>
            <w:shd w:val="clear" w:color="auto" w:fill="548DD4"/>
            <w:vAlign w:val="center"/>
          </w:tcPr>
          <w:p w:rsidR="00754184" w:rsidRPr="009538EF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538E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产品清单</w:t>
            </w:r>
          </w:p>
        </w:tc>
      </w:tr>
      <w:tr w:rsidR="00754184" w:rsidRPr="0019048F" w:rsidTr="00F47C57">
        <w:trPr>
          <w:trHeight w:val="509"/>
          <w:jc w:val="center"/>
        </w:trPr>
        <w:tc>
          <w:tcPr>
            <w:tcW w:w="1783" w:type="dxa"/>
            <w:vAlign w:val="center"/>
          </w:tcPr>
          <w:p w:rsidR="00754184" w:rsidRPr="009538EF" w:rsidRDefault="00F47C57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救灾</w:t>
            </w:r>
            <w:r w:rsidR="008D03C1">
              <w:rPr>
                <w:rFonts w:ascii="宋体" w:hAnsi="宋体" w:cs="宋体" w:hint="eastAsia"/>
                <w:color w:val="000000"/>
                <w:kern w:val="0"/>
                <w:szCs w:val="21"/>
              </w:rPr>
              <w:t>帐篷</w:t>
            </w:r>
          </w:p>
        </w:tc>
        <w:tc>
          <w:tcPr>
            <w:tcW w:w="1701" w:type="dxa"/>
            <w:vAlign w:val="center"/>
          </w:tcPr>
          <w:p w:rsidR="00754184" w:rsidRPr="009538EF" w:rsidRDefault="00D8159D" w:rsidP="008D03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814A0C"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 w:rsidR="008D03C1"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1800" w:type="dxa"/>
            <w:vAlign w:val="center"/>
          </w:tcPr>
          <w:p w:rsidR="00754184" w:rsidRPr="009538EF" w:rsidRDefault="00754184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38EF">
              <w:rPr>
                <w:rFonts w:ascii="宋体" w:hAnsi="宋体" w:cs="宋体" w:hint="eastAsia"/>
                <w:color w:val="000000"/>
                <w:kern w:val="0"/>
                <w:szCs w:val="21"/>
              </w:rPr>
              <w:t>1家</w:t>
            </w:r>
          </w:p>
        </w:tc>
        <w:tc>
          <w:tcPr>
            <w:tcW w:w="1440" w:type="dxa"/>
            <w:vAlign w:val="center"/>
          </w:tcPr>
          <w:p w:rsidR="00754184" w:rsidRPr="009538EF" w:rsidRDefault="00754184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38EF">
              <w:rPr>
                <w:rFonts w:ascii="宋体" w:hAnsi="宋体" w:cs="宋体" w:hint="eastAsia"/>
                <w:color w:val="000000"/>
                <w:kern w:val="0"/>
                <w:szCs w:val="21"/>
              </w:rPr>
              <w:t>见下文</w:t>
            </w:r>
          </w:p>
        </w:tc>
      </w:tr>
    </w:tbl>
    <w:p w:rsidR="00814A0C" w:rsidRPr="00D62AB5" w:rsidRDefault="00814A0C" w:rsidP="00814A0C">
      <w:pPr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D62AB5">
        <w:rPr>
          <w:rFonts w:ascii="宋体" w:hAnsi="宋体" w:hint="eastAsia"/>
          <w:color w:val="000000"/>
          <w:sz w:val="24"/>
        </w:rPr>
        <w:t>本次招标共为一包，投标人需对包内所有物资投标。</w:t>
      </w:r>
    </w:p>
    <w:p w:rsidR="00754184" w:rsidRPr="0019048F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bookmarkStart w:id="3" w:name="_Toc305942560"/>
      <w:r w:rsidRPr="0019048F">
        <w:rPr>
          <w:rFonts w:ascii="宋体" w:eastAsia="宋体" w:hAnsi="宋体" w:hint="eastAsia"/>
          <w:bCs/>
          <w:sz w:val="24"/>
          <w:szCs w:val="24"/>
        </w:rPr>
        <w:t>采购要求</w:t>
      </w:r>
      <w:bookmarkEnd w:id="3"/>
    </w:p>
    <w:p w:rsidR="00754184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、采购价格为税后价，含运至最终指定交货地点</w:t>
      </w:r>
      <w:r w:rsidRPr="0019048F">
        <w:rPr>
          <w:rFonts w:ascii="宋体" w:hAnsi="宋体" w:hint="eastAsia"/>
          <w:sz w:val="24"/>
        </w:rPr>
        <w:t>的物流费用</w:t>
      </w:r>
      <w:r>
        <w:rPr>
          <w:rFonts w:ascii="宋体" w:hAnsi="宋体" w:hint="eastAsia"/>
          <w:sz w:val="24"/>
        </w:rPr>
        <w:t>，包裹指定交货地点安排见下表</w:t>
      </w:r>
      <w:r w:rsidRPr="0019048F">
        <w:rPr>
          <w:rFonts w:ascii="宋体" w:hAnsi="宋体" w:hint="eastAsia"/>
          <w:sz w:val="24"/>
        </w:rPr>
        <w:t>。</w:t>
      </w:r>
      <w:r w:rsidR="00E53372">
        <w:rPr>
          <w:rFonts w:ascii="宋体" w:hAnsi="宋体" w:hint="eastAsia"/>
          <w:sz w:val="24"/>
        </w:rPr>
        <w:t>运输地点和运费待确定后另行商议和结算。</w:t>
      </w:r>
    </w:p>
    <w:tbl>
      <w:tblPr>
        <w:tblW w:w="5260" w:type="dxa"/>
        <w:jc w:val="center"/>
        <w:tblLook w:val="00A0" w:firstRow="1" w:lastRow="0" w:firstColumn="1" w:lastColumn="0" w:noHBand="0" w:noVBand="0"/>
      </w:tblPr>
      <w:tblGrid>
        <w:gridCol w:w="1008"/>
        <w:gridCol w:w="1607"/>
        <w:gridCol w:w="2645"/>
      </w:tblGrid>
      <w:tr w:rsidR="001123FD" w:rsidRPr="00D62AB5" w:rsidTr="003560C5">
        <w:trPr>
          <w:trHeight w:val="60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指定送货地点</w:t>
            </w:r>
          </w:p>
        </w:tc>
      </w:tr>
      <w:tr w:rsidR="001123FD" w:rsidRPr="00D62AB5" w:rsidTr="003560C5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成都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市</w:t>
            </w:r>
          </w:p>
        </w:tc>
      </w:tr>
      <w:tr w:rsidR="001123FD" w:rsidRPr="00D62AB5" w:rsidTr="003560C5">
        <w:trPr>
          <w:trHeight w:val="420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FD048C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color w:val="000000"/>
                <w:kern w:val="0"/>
                <w:szCs w:val="21"/>
              </w:rPr>
              <w:t>贵阳市</w:t>
            </w:r>
          </w:p>
        </w:tc>
      </w:tr>
      <w:tr w:rsidR="001123FD" w:rsidRPr="00D62AB5" w:rsidTr="003560C5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FD048C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23FD" w:rsidRPr="00A140F6" w:rsidRDefault="001123FD" w:rsidP="00B518B8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140F6">
              <w:rPr>
                <w:rFonts w:ascii="宋体" w:hAnsi="宋体" w:cs="宋体" w:hint="eastAsia"/>
                <w:color w:val="000000"/>
                <w:kern w:val="0"/>
                <w:szCs w:val="21"/>
              </w:rPr>
              <w:t>昆明市</w:t>
            </w:r>
          </w:p>
        </w:tc>
      </w:tr>
    </w:tbl>
    <w:p w:rsidR="00814A0C" w:rsidRDefault="00814A0C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54184" w:rsidRPr="0019048F" w:rsidRDefault="004D2661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754184" w:rsidRPr="0019048F">
        <w:rPr>
          <w:rFonts w:ascii="宋体" w:hAnsi="宋体" w:hint="eastAsia"/>
          <w:sz w:val="24"/>
        </w:rPr>
        <w:t>、供货时间：</w:t>
      </w:r>
      <w:r w:rsidR="002461D8">
        <w:rPr>
          <w:rFonts w:ascii="宋体" w:hAnsi="宋体" w:hint="eastAsia"/>
          <w:sz w:val="24"/>
        </w:rPr>
        <w:t>签订合同后一个月内进行第一批次物资</w:t>
      </w:r>
      <w:r w:rsidR="00754184" w:rsidRPr="0019048F">
        <w:rPr>
          <w:rFonts w:ascii="宋体" w:hAnsi="宋体" w:hint="eastAsia"/>
          <w:sz w:val="24"/>
        </w:rPr>
        <w:t>供货，</w:t>
      </w:r>
      <w:r w:rsidR="002461D8">
        <w:rPr>
          <w:rFonts w:ascii="宋体" w:hAnsi="宋体" w:hint="eastAsia"/>
          <w:sz w:val="24"/>
        </w:rPr>
        <w:t>一个月</w:t>
      </w:r>
      <w:r w:rsidR="00754184" w:rsidRPr="0019048F">
        <w:rPr>
          <w:rFonts w:ascii="宋体" w:hAnsi="宋体" w:hint="eastAsia"/>
          <w:sz w:val="24"/>
        </w:rPr>
        <w:t>内完成</w:t>
      </w:r>
      <w:r w:rsidR="00754184" w:rsidRPr="0019048F">
        <w:rPr>
          <w:rFonts w:ascii="宋体" w:hAnsi="宋体" w:hint="eastAsia"/>
          <w:sz w:val="24"/>
        </w:rPr>
        <w:lastRenderedPageBreak/>
        <w:t>供货</w:t>
      </w:r>
      <w:r w:rsidR="002461D8">
        <w:rPr>
          <w:rFonts w:ascii="宋体" w:hAnsi="宋体" w:hint="eastAsia"/>
          <w:sz w:val="24"/>
        </w:rPr>
        <w:t>，第一批次供货量不少于全部物资的30%。签订合同后两个月之内完成所有物资供货。</w:t>
      </w:r>
      <w:r w:rsidR="00754184" w:rsidRPr="0019048F">
        <w:rPr>
          <w:rFonts w:ascii="宋体" w:hAnsi="宋体" w:hint="eastAsia"/>
          <w:sz w:val="24"/>
        </w:rPr>
        <w:t>投标人须在投标文件中承诺详尽的供货计划</w:t>
      </w:r>
      <w:r w:rsidR="001B7EDA">
        <w:rPr>
          <w:rFonts w:ascii="宋体" w:hAnsi="宋体" w:hint="eastAsia"/>
          <w:sz w:val="24"/>
        </w:rPr>
        <w:t>。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bookmarkStart w:id="4" w:name="_Toc305942561"/>
      <w:r w:rsidRPr="0019048F">
        <w:rPr>
          <w:rFonts w:ascii="宋体" w:eastAsia="宋体" w:hAnsi="宋体" w:hint="eastAsia"/>
          <w:bCs/>
          <w:sz w:val="24"/>
          <w:szCs w:val="24"/>
        </w:rPr>
        <w:t>产品清单</w:t>
      </w:r>
      <w:bookmarkEnd w:id="4"/>
    </w:p>
    <w:p w:rsidR="00754184" w:rsidRDefault="00754184" w:rsidP="00754184">
      <w:pPr>
        <w:pStyle w:val="a0"/>
      </w:pPr>
    </w:p>
    <w:tbl>
      <w:tblPr>
        <w:tblW w:w="9652" w:type="dxa"/>
        <w:tblInd w:w="-696" w:type="dxa"/>
        <w:tblLook w:val="04A0" w:firstRow="1" w:lastRow="0" w:firstColumn="1" w:lastColumn="0" w:noHBand="0" w:noVBand="1"/>
      </w:tblPr>
      <w:tblGrid>
        <w:gridCol w:w="812"/>
        <w:gridCol w:w="1206"/>
        <w:gridCol w:w="427"/>
        <w:gridCol w:w="636"/>
        <w:gridCol w:w="6571"/>
      </w:tblGrid>
      <w:tr w:rsidR="00754184" w:rsidRPr="00F03B4E" w:rsidTr="00F92575">
        <w:trPr>
          <w:trHeight w:val="4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03B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03B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物品名称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03B4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/>
            <w:noWrap/>
            <w:vAlign w:val="center"/>
            <w:hideMark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采购要求</w:t>
            </w:r>
          </w:p>
        </w:tc>
      </w:tr>
      <w:tr w:rsidR="00754184" w:rsidRPr="00F03B4E" w:rsidTr="00F92575">
        <w:trPr>
          <w:trHeight w:val="454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84" w:rsidRPr="00F03B4E" w:rsidRDefault="001B7EDA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84" w:rsidRPr="00F03B4E" w:rsidRDefault="00F92575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救灾</w:t>
            </w:r>
            <w:r w:rsidR="001B7EDA">
              <w:rPr>
                <w:rFonts w:ascii="宋体" w:hAnsi="宋体" w:cs="宋体" w:hint="eastAsia"/>
                <w:color w:val="000000"/>
                <w:kern w:val="0"/>
                <w:szCs w:val="21"/>
              </w:rPr>
              <w:t>帐篷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184" w:rsidRPr="00F03B4E" w:rsidRDefault="001B7EDA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84" w:rsidRDefault="00D8159D" w:rsidP="001B7EDA">
            <w:pPr>
              <w:jc w:val="center"/>
            </w:pPr>
            <w:r>
              <w:rPr>
                <w:rFonts w:hint="eastAsia"/>
              </w:rPr>
              <w:t>5</w:t>
            </w:r>
            <w:r w:rsidR="00A14085">
              <w:t>00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A0" w:rsidRPr="00DA39A0" w:rsidRDefault="00DA39A0" w:rsidP="00244332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规格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一</w:t>
            </w:r>
            <w:proofErr w:type="gramEnd"/>
            <w:r w:rsidR="00F92575">
              <w:rPr>
                <w:rFonts w:ascii="宋体" w:hAnsi="宋体" w:hint="eastAsia"/>
                <w:color w:val="000000" w:themeColor="text1"/>
                <w:szCs w:val="21"/>
              </w:rPr>
              <w:t>（12平米）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</w:p>
          <w:p w:rsidR="001B7EDA" w:rsidRPr="00244332" w:rsidRDefault="001B7EDA" w:rsidP="00244332">
            <w:pPr>
              <w:pStyle w:val="af"/>
              <w:numPr>
                <w:ilvl w:val="0"/>
                <w:numId w:val="18"/>
              </w:numPr>
              <w:ind w:firstLineChars="0"/>
              <w:rPr>
                <w:rFonts w:ascii="宋体" w:hAnsi="宋体"/>
                <w:color w:val="000000" w:themeColor="text1"/>
                <w:szCs w:val="21"/>
              </w:rPr>
            </w:pPr>
            <w:r w:rsidRPr="00244332">
              <w:rPr>
                <w:rFonts w:ascii="Calibri" w:hAnsi="Calibri" w:hint="eastAsia"/>
                <w:color w:val="000000" w:themeColor="text1"/>
                <w:szCs w:val="21"/>
              </w:rPr>
              <w:t>帐篷为双坡面直立墙形式。框架为插接式结构，设有落地横杆。能在自重和</w:t>
            </w:r>
            <w:r w:rsidRPr="00244332">
              <w:rPr>
                <w:rFonts w:ascii="Calibri" w:hAnsi="Calibri" w:hint="eastAsia"/>
                <w:color w:val="000000" w:themeColor="text1"/>
                <w:szCs w:val="21"/>
              </w:rPr>
              <w:t>8</w:t>
            </w:r>
            <w:r w:rsidRPr="00244332">
              <w:rPr>
                <w:rFonts w:ascii="Calibri" w:hAnsi="Calibri" w:hint="eastAsia"/>
                <w:color w:val="000000" w:themeColor="text1"/>
                <w:szCs w:val="21"/>
              </w:rPr>
              <w:t>级风力下安全使用。</w:t>
            </w:r>
          </w:p>
          <w:p w:rsidR="001B7EDA" w:rsidRPr="00244332" w:rsidRDefault="001B7EDA" w:rsidP="00244332">
            <w:pPr>
              <w:pStyle w:val="af"/>
              <w:numPr>
                <w:ilvl w:val="0"/>
                <w:numId w:val="18"/>
              </w:numPr>
              <w:ind w:firstLineChars="0"/>
              <w:rPr>
                <w:rFonts w:ascii="宋体" w:hAnsi="宋体"/>
                <w:color w:val="000000" w:themeColor="text1"/>
                <w:szCs w:val="21"/>
              </w:rPr>
            </w:pPr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帐篷长3.7±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3"/>
                <w:attr w:name="UnitName" w:val="m"/>
              </w:smartTagPr>
              <w:r w:rsidRPr="00244332">
                <w:rPr>
                  <w:rFonts w:ascii="宋体" w:hAnsi="宋体" w:hint="eastAsia"/>
                  <w:color w:val="000000" w:themeColor="text1"/>
                  <w:szCs w:val="21"/>
                </w:rPr>
                <w:t>0.03m</w:t>
              </w:r>
            </w:smartTag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、宽3.20±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03"/>
                <w:attr w:name="UnitName" w:val="m"/>
              </w:smartTagPr>
              <w:r w:rsidRPr="00244332">
                <w:rPr>
                  <w:rFonts w:ascii="宋体" w:hAnsi="宋体" w:hint="eastAsia"/>
                  <w:color w:val="000000" w:themeColor="text1"/>
                  <w:szCs w:val="21"/>
                </w:rPr>
                <w:t>0.03m</w:t>
              </w:r>
            </w:smartTag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、顶高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6"/>
                <w:attr w:name="UnitName" w:val="m"/>
              </w:smartTagPr>
              <w:r w:rsidRPr="00244332">
                <w:rPr>
                  <w:rFonts w:ascii="宋体" w:hAnsi="宋体" w:hint="eastAsia"/>
                  <w:color w:val="000000" w:themeColor="text1"/>
                  <w:szCs w:val="21"/>
                </w:rPr>
                <w:t>2.6m</w:t>
              </w:r>
            </w:smartTag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proofErr w:type="gramStart"/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檐高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75"/>
                <w:attr w:name="UnitName" w:val="m"/>
              </w:smartTagPr>
              <w:r w:rsidRPr="00244332">
                <w:rPr>
                  <w:rFonts w:ascii="宋体" w:hAnsi="宋体" w:hint="eastAsia"/>
                  <w:color w:val="000000" w:themeColor="text1"/>
                  <w:szCs w:val="21"/>
                </w:rPr>
                <w:t>1.75m</w:t>
              </w:r>
            </w:smartTag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。使用面积12m</w:t>
            </w:r>
            <w:r w:rsidRPr="00244332">
              <w:rPr>
                <w:rFonts w:ascii="宋体" w:hAnsi="宋体" w:hint="eastAsia"/>
                <w:color w:val="000000" w:themeColor="text1"/>
                <w:szCs w:val="21"/>
                <w:vertAlign w:val="superscript"/>
              </w:rPr>
              <w:t>2</w:t>
            </w:r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:rsidR="001B7EDA" w:rsidRPr="00244332" w:rsidRDefault="001B7EDA" w:rsidP="00244332">
            <w:pPr>
              <w:pStyle w:val="af"/>
              <w:numPr>
                <w:ilvl w:val="0"/>
                <w:numId w:val="18"/>
              </w:numPr>
              <w:ind w:firstLineChars="0"/>
              <w:rPr>
                <w:rFonts w:ascii="宋体" w:hAnsi="宋体"/>
                <w:color w:val="000000" w:themeColor="text1"/>
                <w:szCs w:val="21"/>
              </w:rPr>
            </w:pPr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展开撤收时间：15分钟/6人左右。</w:t>
            </w:r>
          </w:p>
          <w:p w:rsidR="001B7EDA" w:rsidRPr="00244332" w:rsidRDefault="001B7EDA" w:rsidP="00244332">
            <w:pPr>
              <w:pStyle w:val="af"/>
              <w:numPr>
                <w:ilvl w:val="0"/>
                <w:numId w:val="18"/>
              </w:numPr>
              <w:ind w:firstLineChars="0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帐篷外篷面料</w:t>
            </w:r>
            <w:proofErr w:type="gramEnd"/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采用300D</w:t>
            </w:r>
            <w:r w:rsidR="005534E6">
              <w:rPr>
                <w:rFonts w:ascii="宋体" w:hAnsi="宋体" w:hint="eastAsia"/>
                <w:color w:val="000000" w:themeColor="text1"/>
                <w:szCs w:val="21"/>
              </w:rPr>
              <w:t>*</w:t>
            </w:r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300D天蓝色单面涂PU涂层布 ,</w:t>
            </w:r>
            <w:proofErr w:type="gramStart"/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篷架主要</w:t>
            </w:r>
            <w:proofErr w:type="gramEnd"/>
            <w:r w:rsidRPr="00244332">
              <w:rPr>
                <w:rFonts w:ascii="宋体" w:hAnsi="宋体" w:hint="eastAsia"/>
                <w:color w:val="000000" w:themeColor="text1"/>
                <w:szCs w:val="21"/>
              </w:rPr>
              <w:t>材料为Φ25mmx1.0mm直缝电焊钢管。正常情况下使用，连续使用寿命2年以上。</w:t>
            </w:r>
          </w:p>
          <w:p w:rsidR="00355222" w:rsidRDefault="00355222" w:rsidP="001B7ED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55222">
              <w:rPr>
                <w:rFonts w:ascii="宋体" w:hAnsi="宋体" w:cs="宋体" w:hint="eastAsia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3769348" cy="2785730"/>
                  <wp:effectExtent l="19050" t="0" r="2552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380" cy="2787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5222" w:rsidRDefault="00F92575" w:rsidP="00F9257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规格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图示</w:t>
            </w:r>
          </w:p>
          <w:p w:rsidR="00246C69" w:rsidRPr="001B7EDA" w:rsidRDefault="00246C69" w:rsidP="00A1408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54184" w:rsidRPr="00F03B4E" w:rsidTr="00F92575">
        <w:trPr>
          <w:trHeight w:val="607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184" w:rsidRPr="00F85A93" w:rsidRDefault="00754184" w:rsidP="005240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F85A93">
              <w:rPr>
                <w:rFonts w:ascii="宋体" w:hAnsi="宋体" w:cs="宋体" w:hint="eastAsia"/>
                <w:b/>
                <w:kern w:val="0"/>
                <w:szCs w:val="21"/>
              </w:rPr>
              <w:t>说明：1、每个产品</w:t>
            </w:r>
            <w:proofErr w:type="gramStart"/>
            <w:r w:rsidRPr="00F85A93">
              <w:rPr>
                <w:rFonts w:ascii="宋体" w:hAnsi="宋体" w:cs="宋体" w:hint="eastAsia"/>
                <w:b/>
                <w:kern w:val="0"/>
                <w:szCs w:val="21"/>
              </w:rPr>
              <w:t>外需要</w:t>
            </w:r>
            <w:proofErr w:type="gramEnd"/>
            <w:r w:rsidRPr="00F85A93">
              <w:rPr>
                <w:rFonts w:ascii="宋体" w:hAnsi="宋体" w:cs="宋体" w:hint="eastAsia"/>
                <w:b/>
                <w:kern w:val="0"/>
                <w:szCs w:val="21"/>
              </w:rPr>
              <w:t>加外包装袋；2、投标时需要提供所有样品</w:t>
            </w:r>
            <w:r w:rsidR="00524025">
              <w:rPr>
                <w:rFonts w:ascii="宋体" w:hAnsi="宋体" w:cs="宋体" w:hint="eastAsia"/>
                <w:b/>
                <w:kern w:val="0"/>
                <w:szCs w:val="21"/>
              </w:rPr>
              <w:t>（帐篷提供图样）</w:t>
            </w:r>
          </w:p>
        </w:tc>
      </w:tr>
    </w:tbl>
    <w:p w:rsidR="00754184" w:rsidRPr="00CE5B57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54184" w:rsidRPr="0019048F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bookmarkStart w:id="5" w:name="_Toc305942562"/>
      <w:r w:rsidRPr="0019048F">
        <w:rPr>
          <w:rFonts w:ascii="宋体" w:eastAsia="宋体" w:hAnsi="宋体" w:hint="eastAsia"/>
          <w:bCs/>
          <w:sz w:val="24"/>
          <w:szCs w:val="24"/>
        </w:rPr>
        <w:t>投标要求</w:t>
      </w:r>
      <w:bookmarkEnd w:id="5"/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提供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</w:t>
      </w:r>
      <w:r w:rsidR="00BC6B31">
        <w:rPr>
          <w:rFonts w:ascii="宋体" w:hAnsi="宋体" w:hint="eastAsia"/>
          <w:sz w:val="24"/>
        </w:rPr>
        <w:t>救灾帐篷</w:t>
      </w:r>
      <w:r w:rsidRPr="0019048F">
        <w:rPr>
          <w:rFonts w:ascii="宋体" w:hAnsi="宋体"/>
          <w:sz w:val="24"/>
        </w:rPr>
        <w:t>设计和报价方案</w:t>
      </w:r>
      <w:r w:rsidR="00236F29">
        <w:rPr>
          <w:rFonts w:ascii="宋体" w:hAnsi="宋体" w:hint="eastAsia"/>
          <w:sz w:val="24"/>
        </w:rPr>
        <w:t>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（1）按</w:t>
      </w:r>
      <w:r>
        <w:rPr>
          <w:rFonts w:ascii="宋体" w:hAnsi="宋体" w:hint="eastAsia"/>
          <w:sz w:val="24"/>
        </w:rPr>
        <w:t>采购要求和产品清单要求</w:t>
      </w:r>
      <w:r w:rsidRPr="0019048F">
        <w:rPr>
          <w:rFonts w:ascii="宋体" w:hAnsi="宋体"/>
          <w:sz w:val="24"/>
        </w:rPr>
        <w:t>设计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</w:t>
      </w:r>
      <w:r w:rsidR="00BC6B31">
        <w:rPr>
          <w:rFonts w:ascii="宋体" w:hAnsi="宋体" w:hint="eastAsia"/>
          <w:sz w:val="24"/>
        </w:rPr>
        <w:t>救灾帐篷</w:t>
      </w:r>
      <w:r w:rsidRPr="0019048F">
        <w:rPr>
          <w:rFonts w:ascii="宋体" w:hAnsi="宋体"/>
          <w:sz w:val="24"/>
        </w:rPr>
        <w:t>方案。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（</w:t>
      </w:r>
      <w:r w:rsidRPr="0019048F">
        <w:rPr>
          <w:rFonts w:ascii="宋体" w:hAnsi="宋体" w:hint="eastAsia"/>
          <w:sz w:val="24"/>
        </w:rPr>
        <w:t>2</w:t>
      </w:r>
      <w:r w:rsidRPr="0019048F">
        <w:rPr>
          <w:rFonts w:ascii="宋体" w:hAnsi="宋体"/>
          <w:sz w:val="24"/>
        </w:rPr>
        <w:t>）投标人提供的产品报价务必真实，一旦发现虚假，将取消投标资格和</w:t>
      </w:r>
      <w:r w:rsidRPr="0019048F">
        <w:rPr>
          <w:rFonts w:ascii="宋体" w:hAnsi="宋体"/>
          <w:sz w:val="24"/>
        </w:rPr>
        <w:lastRenderedPageBreak/>
        <w:t>中标资格。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（</w:t>
      </w:r>
      <w:r w:rsidRPr="0019048F">
        <w:rPr>
          <w:rFonts w:ascii="宋体" w:hAnsi="宋体" w:hint="eastAsia"/>
          <w:sz w:val="24"/>
        </w:rPr>
        <w:t>3</w:t>
      </w:r>
      <w:r w:rsidRPr="0019048F">
        <w:rPr>
          <w:rFonts w:ascii="宋体" w:hAnsi="宋体"/>
          <w:sz w:val="24"/>
        </w:rPr>
        <w:t>）提供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</w:t>
      </w:r>
      <w:r w:rsidR="00BC6B31">
        <w:rPr>
          <w:rFonts w:ascii="宋体" w:hAnsi="宋体" w:hint="eastAsia"/>
          <w:sz w:val="24"/>
        </w:rPr>
        <w:t>救灾帐篷</w:t>
      </w:r>
      <w:r w:rsidR="00524025">
        <w:rPr>
          <w:rFonts w:ascii="宋体" w:hAnsi="宋体" w:hint="eastAsia"/>
          <w:sz w:val="24"/>
        </w:rPr>
        <w:t>样品</w:t>
      </w:r>
      <w:r>
        <w:rPr>
          <w:rFonts w:ascii="宋体" w:hAnsi="宋体"/>
          <w:sz w:val="24"/>
        </w:rPr>
        <w:t>（含外包装</w:t>
      </w:r>
      <w:r w:rsidR="00524025">
        <w:rPr>
          <w:rFonts w:ascii="宋体" w:hAnsi="宋体"/>
          <w:sz w:val="24"/>
        </w:rPr>
        <w:t>）</w:t>
      </w:r>
      <w:r w:rsidRPr="0019048F">
        <w:rPr>
          <w:rFonts w:ascii="宋体" w:hAnsi="宋体"/>
          <w:sz w:val="24"/>
        </w:rPr>
        <w:t>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（</w:t>
      </w:r>
      <w:r w:rsidRPr="0019048F">
        <w:rPr>
          <w:rFonts w:ascii="宋体" w:hAnsi="宋体" w:hint="eastAsia"/>
          <w:sz w:val="24"/>
        </w:rPr>
        <w:t>4</w:t>
      </w:r>
      <w:r w:rsidRPr="0019048F">
        <w:rPr>
          <w:rFonts w:ascii="宋体" w:hAnsi="宋体"/>
          <w:sz w:val="24"/>
        </w:rPr>
        <w:t>）针对该项目产品的生产、组装等各环节的质量检测方案做出详尽阐述，并附产品质量检验报告、产品质量检验标准</w:t>
      </w:r>
      <w:r>
        <w:rPr>
          <w:rFonts w:ascii="宋体" w:hAnsi="宋体" w:hint="eastAsia"/>
          <w:sz w:val="24"/>
        </w:rPr>
        <w:t>，请在附表《壹基金</w:t>
      </w:r>
      <w:r w:rsidR="00BC6B31">
        <w:rPr>
          <w:rFonts w:ascii="宋体" w:hAnsi="宋体" w:hint="eastAsia"/>
          <w:sz w:val="24"/>
        </w:rPr>
        <w:t>救灾帐篷</w:t>
      </w:r>
      <w:r>
        <w:rPr>
          <w:rFonts w:ascii="宋体" w:hAnsi="宋体" w:hint="eastAsia"/>
          <w:sz w:val="24"/>
        </w:rPr>
        <w:t>供货及检测方案》中描述</w:t>
      </w:r>
      <w:r w:rsidRPr="0019048F">
        <w:rPr>
          <w:rFonts w:ascii="宋体" w:hAnsi="宋体"/>
          <w:sz w:val="24"/>
        </w:rPr>
        <w:t>。</w:t>
      </w:r>
    </w:p>
    <w:p w:rsidR="00754184" w:rsidRPr="0019048F" w:rsidRDefault="00754184" w:rsidP="0075418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9048F">
        <w:rPr>
          <w:rFonts w:ascii="宋体" w:hAnsi="宋体"/>
          <w:sz w:val="24"/>
        </w:rPr>
        <w:t>（</w:t>
      </w:r>
      <w:r w:rsidRPr="0019048F">
        <w:rPr>
          <w:rFonts w:ascii="宋体" w:hAnsi="宋体" w:hint="eastAsia"/>
          <w:sz w:val="24"/>
        </w:rPr>
        <w:t>5</w:t>
      </w:r>
      <w:r w:rsidRPr="0019048F">
        <w:rPr>
          <w:rFonts w:ascii="宋体" w:hAnsi="宋体"/>
          <w:sz w:val="24"/>
        </w:rPr>
        <w:t>）投标人自报最短供货期，投标人须在投标文件中对供货、退换</w:t>
      </w:r>
      <w:proofErr w:type="gramStart"/>
      <w:r w:rsidRPr="0019048F">
        <w:rPr>
          <w:rFonts w:ascii="宋体" w:hAnsi="宋体"/>
          <w:sz w:val="24"/>
        </w:rPr>
        <w:t>货方</w:t>
      </w:r>
      <w:proofErr w:type="gramEnd"/>
      <w:r w:rsidRPr="0019048F">
        <w:rPr>
          <w:rFonts w:ascii="宋体" w:hAnsi="宋体"/>
          <w:sz w:val="24"/>
        </w:rPr>
        <w:t>案做出详尽阐述，并结合企业自身实力、经验，对可预见性突发状况进行分析及应对措施的阐述</w:t>
      </w:r>
      <w:r>
        <w:rPr>
          <w:rFonts w:ascii="宋体" w:hAnsi="宋体" w:hint="eastAsia"/>
          <w:sz w:val="24"/>
        </w:rPr>
        <w:t>，请在附表《壹基金</w:t>
      </w:r>
      <w:r w:rsidR="00BC6B31">
        <w:rPr>
          <w:rFonts w:ascii="宋体" w:hAnsi="宋体" w:hint="eastAsia"/>
          <w:sz w:val="24"/>
        </w:rPr>
        <w:t>救灾帐篷</w:t>
      </w:r>
      <w:r>
        <w:rPr>
          <w:rFonts w:ascii="宋体" w:hAnsi="宋体" w:hint="eastAsia"/>
          <w:sz w:val="24"/>
        </w:rPr>
        <w:t>供货及检测方案》中描述</w:t>
      </w:r>
      <w:r w:rsidRPr="0019048F">
        <w:rPr>
          <w:rFonts w:ascii="宋体" w:hAnsi="宋体"/>
          <w:sz w:val="24"/>
        </w:rPr>
        <w:t>。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投标人资格</w:t>
      </w:r>
    </w:p>
    <w:p w:rsidR="00754184" w:rsidRPr="006E0C8F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E0C8F">
        <w:rPr>
          <w:rFonts w:ascii="宋体" w:hAnsi="宋体" w:hint="eastAsia"/>
          <w:sz w:val="24"/>
        </w:rPr>
        <w:t>满足以下条件的投标人是合格的投标人，可以参加本次投标：</w:t>
      </w:r>
    </w:p>
    <w:p w:rsidR="00754184" w:rsidRPr="006E0C8F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6E0C8F">
        <w:rPr>
          <w:rFonts w:ascii="宋体" w:hAnsi="宋体" w:hint="eastAsia"/>
          <w:sz w:val="24"/>
        </w:rPr>
        <w:t>在中华</w:t>
      </w:r>
      <w:r>
        <w:rPr>
          <w:rFonts w:ascii="宋体" w:hAnsi="宋体" w:hint="eastAsia"/>
          <w:sz w:val="24"/>
        </w:rPr>
        <w:t>人民共和国境内注册，能够独立承担民事责任，有生产或供应能力的</w:t>
      </w:r>
      <w:r w:rsidRPr="00E76268">
        <w:rPr>
          <w:rFonts w:ascii="宋体" w:hAnsi="宋体" w:hint="eastAsia"/>
          <w:sz w:val="24"/>
        </w:rPr>
        <w:t>供应商</w:t>
      </w:r>
      <w:r>
        <w:rPr>
          <w:rFonts w:ascii="宋体" w:hAnsi="宋体" w:hint="eastAsia"/>
          <w:sz w:val="24"/>
        </w:rPr>
        <w:t>，包括法人</w:t>
      </w:r>
      <w:r w:rsidRPr="007535F7">
        <w:rPr>
          <w:rFonts w:ascii="宋体" w:hAnsi="宋体" w:hint="eastAsia"/>
          <w:sz w:val="24"/>
        </w:rPr>
        <w:t>及其联合体。</w:t>
      </w:r>
    </w:p>
    <w:p w:rsidR="00754184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6E0C8F">
        <w:rPr>
          <w:rFonts w:ascii="宋体" w:hAnsi="宋体" w:hint="eastAsia"/>
          <w:sz w:val="24"/>
        </w:rPr>
        <w:t>遵守国家有关法律、法规、规章和</w:t>
      </w:r>
      <w:r>
        <w:rPr>
          <w:rFonts w:ascii="宋体" w:hAnsi="宋体" w:hint="eastAsia"/>
          <w:sz w:val="24"/>
        </w:rPr>
        <w:t>招投标行业</w:t>
      </w:r>
      <w:r w:rsidRPr="006E0C8F">
        <w:rPr>
          <w:rFonts w:ascii="宋体" w:hAnsi="宋体" w:hint="eastAsia"/>
          <w:sz w:val="24"/>
        </w:rPr>
        <w:t>有关的规章，具有良好的商业信誉和健全的财务会计制度。</w:t>
      </w:r>
    </w:p>
    <w:p w:rsidR="00754184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3E3647">
        <w:rPr>
          <w:rFonts w:ascii="宋体" w:hAnsi="宋体" w:hint="eastAsia"/>
          <w:sz w:val="24"/>
        </w:rPr>
        <w:t>具有雄厚的供货实力</w:t>
      </w:r>
      <w:r>
        <w:rPr>
          <w:rFonts w:ascii="宋体" w:hAnsi="宋体" w:hint="eastAsia"/>
          <w:sz w:val="24"/>
        </w:rPr>
        <w:t>、仓储实力、物流能力</w:t>
      </w:r>
      <w:r w:rsidRPr="003E3647">
        <w:rPr>
          <w:rFonts w:ascii="宋体" w:hAnsi="宋体" w:hint="eastAsia"/>
          <w:sz w:val="24"/>
        </w:rPr>
        <w:t>；</w:t>
      </w:r>
    </w:p>
    <w:p w:rsidR="00754184" w:rsidRPr="0008191D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08191D">
        <w:rPr>
          <w:rFonts w:ascii="宋体" w:hAnsi="宋体" w:hint="eastAsia"/>
          <w:sz w:val="24"/>
        </w:rPr>
        <w:t>具有履行合同所必需的设备和专业技术能力；</w:t>
      </w:r>
    </w:p>
    <w:p w:rsidR="00754184" w:rsidRPr="0008191D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08191D">
        <w:rPr>
          <w:rFonts w:ascii="宋体" w:hAnsi="宋体" w:hint="eastAsia"/>
          <w:sz w:val="24"/>
        </w:rPr>
        <w:t>有依法缴纳税收和社会保障资金的良好记录；</w:t>
      </w:r>
    </w:p>
    <w:p w:rsidR="00754184" w:rsidRPr="0008191D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08191D">
        <w:rPr>
          <w:rFonts w:ascii="宋体" w:hAnsi="宋体" w:hint="eastAsia"/>
          <w:sz w:val="24"/>
        </w:rPr>
        <w:t>参加招投标活动前三年内，在经营活动中没有重大违法记录；</w:t>
      </w:r>
    </w:p>
    <w:p w:rsidR="00754184" w:rsidRPr="0008191D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08191D">
        <w:rPr>
          <w:rFonts w:ascii="宋体" w:hAnsi="宋体" w:hint="eastAsia"/>
          <w:sz w:val="24"/>
        </w:rPr>
        <w:t>了解和认可</w:t>
      </w:r>
      <w:proofErr w:type="gramStart"/>
      <w:r>
        <w:rPr>
          <w:rFonts w:ascii="宋体" w:hAnsi="宋体" w:hint="eastAsia"/>
          <w:sz w:val="24"/>
        </w:rPr>
        <w:t>壹基金</w:t>
      </w:r>
      <w:r w:rsidRPr="0008191D">
        <w:rPr>
          <w:rFonts w:ascii="宋体" w:hAnsi="宋体" w:hint="eastAsia"/>
          <w:sz w:val="24"/>
        </w:rPr>
        <w:t>公益</w:t>
      </w:r>
      <w:proofErr w:type="gramEnd"/>
      <w:r w:rsidRPr="0008191D">
        <w:rPr>
          <w:rFonts w:ascii="宋体" w:hAnsi="宋体" w:hint="eastAsia"/>
          <w:sz w:val="24"/>
        </w:rPr>
        <w:t>理念；</w:t>
      </w:r>
    </w:p>
    <w:p w:rsidR="00754184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收到本项目竞标邀请的潜在供应商；</w:t>
      </w:r>
    </w:p>
    <w:p w:rsidR="00754184" w:rsidRPr="00045C7E" w:rsidRDefault="00754184" w:rsidP="00754184">
      <w:pPr>
        <w:numPr>
          <w:ilvl w:val="0"/>
          <w:numId w:val="4"/>
        </w:numPr>
        <w:tabs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</w:rPr>
      </w:pPr>
      <w:r w:rsidRPr="00045C7E">
        <w:rPr>
          <w:rFonts w:ascii="宋体" w:hAnsi="宋体" w:hint="eastAsia"/>
          <w:sz w:val="24"/>
        </w:rPr>
        <w:t>投标人须遵守招投标法</w:t>
      </w:r>
    </w:p>
    <w:p w:rsidR="00754184" w:rsidRPr="001123FD" w:rsidRDefault="00754184" w:rsidP="003560C5">
      <w:pPr>
        <w:numPr>
          <w:ilvl w:val="0"/>
          <w:numId w:val="4"/>
        </w:numPr>
        <w:tabs>
          <w:tab w:val="left" w:pos="851"/>
        </w:tabs>
        <w:spacing w:line="360" w:lineRule="auto"/>
        <w:rPr>
          <w:rFonts w:ascii="宋体" w:hAnsi="宋体"/>
          <w:sz w:val="24"/>
        </w:rPr>
      </w:pPr>
      <w:r w:rsidRPr="00045C7E">
        <w:rPr>
          <w:rFonts w:ascii="宋体" w:hAnsi="宋体" w:hint="eastAsia"/>
          <w:sz w:val="24"/>
        </w:rPr>
        <w:t>法律、行政法规规定的其他条件。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竞标程序</w:t>
      </w:r>
    </w:p>
    <w:p w:rsidR="00754184" w:rsidRPr="00400D0F" w:rsidRDefault="00754184" w:rsidP="0075418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400D0F">
        <w:rPr>
          <w:rFonts w:ascii="宋体" w:hAnsi="宋体" w:hint="eastAsia"/>
          <w:b/>
          <w:sz w:val="24"/>
        </w:rPr>
        <w:t>1</w:t>
      </w:r>
      <w:r w:rsidRPr="00400D0F">
        <w:rPr>
          <w:rFonts w:ascii="宋体" w:hAnsi="宋体"/>
          <w:b/>
          <w:sz w:val="24"/>
        </w:rPr>
        <w:t>、答疑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431C2">
        <w:rPr>
          <w:rFonts w:ascii="宋体" w:hAnsi="宋体" w:hint="eastAsia"/>
          <w:sz w:val="24"/>
        </w:rPr>
        <w:t>答疑方式：电话</w:t>
      </w:r>
      <w:r>
        <w:rPr>
          <w:rFonts w:ascii="宋体" w:hAnsi="宋体" w:hint="eastAsia"/>
          <w:sz w:val="24"/>
        </w:rPr>
        <w:t>答疑</w:t>
      </w:r>
      <w:r w:rsidRPr="007431C2">
        <w:rPr>
          <w:rFonts w:ascii="宋体" w:hAnsi="宋体" w:hint="eastAsia"/>
          <w:sz w:val="24"/>
        </w:rPr>
        <w:t>、邮件</w:t>
      </w:r>
      <w:r>
        <w:rPr>
          <w:rFonts w:ascii="宋体" w:hAnsi="宋体" w:hint="eastAsia"/>
          <w:sz w:val="24"/>
        </w:rPr>
        <w:t>答疑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（1）电话</w:t>
      </w:r>
      <w:r w:rsidRPr="007431C2">
        <w:rPr>
          <w:rFonts w:ascii="宋体" w:hAnsi="宋体" w:hint="eastAsia"/>
          <w:sz w:val="24"/>
        </w:rPr>
        <w:t>答疑</w:t>
      </w:r>
    </w:p>
    <w:p w:rsidR="00754184" w:rsidRDefault="00754184" w:rsidP="00A14085">
      <w:pPr>
        <w:numPr>
          <w:ilvl w:val="0"/>
          <w:numId w:val="10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 w:rsidRPr="007431C2">
        <w:rPr>
          <w:rFonts w:ascii="宋体" w:hAnsi="宋体"/>
          <w:sz w:val="24"/>
        </w:rPr>
        <w:t>答疑时间：</w:t>
      </w:r>
      <w:r>
        <w:rPr>
          <w:rFonts w:ascii="宋体" w:hAnsi="宋体" w:hint="eastAsia"/>
          <w:sz w:val="24"/>
        </w:rPr>
        <w:t>即日起至</w:t>
      </w:r>
      <w:r w:rsidR="00A14085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A14085">
        <w:rPr>
          <w:rFonts w:ascii="宋体" w:hAnsi="宋体"/>
          <w:sz w:val="24"/>
        </w:rPr>
        <w:t>29</w:t>
      </w:r>
      <w:r>
        <w:rPr>
          <w:rFonts w:ascii="宋体" w:hAnsi="宋体" w:hint="eastAsia"/>
          <w:sz w:val="24"/>
        </w:rPr>
        <w:t>日</w:t>
      </w:r>
      <w:r w:rsidR="00524025">
        <w:rPr>
          <w:rFonts w:ascii="宋体" w:hAnsi="宋体" w:hint="eastAsia"/>
          <w:sz w:val="24"/>
        </w:rPr>
        <w:t>上午12时</w:t>
      </w:r>
      <w:r>
        <w:rPr>
          <w:rFonts w:ascii="宋体" w:hAnsi="宋体" w:hint="eastAsia"/>
          <w:sz w:val="24"/>
        </w:rPr>
        <w:t>（限工作日）10：00—12：00，14：00—17：00；</w:t>
      </w:r>
    </w:p>
    <w:p w:rsidR="00754184" w:rsidRPr="007431C2" w:rsidRDefault="00754184" w:rsidP="00754184">
      <w:pPr>
        <w:numPr>
          <w:ilvl w:val="0"/>
          <w:numId w:val="10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答疑电话：</w:t>
      </w:r>
      <w:r w:rsidRPr="00B812B7">
        <w:rPr>
          <w:rFonts w:ascii="宋体" w:hAnsi="宋体" w:hint="eastAsia"/>
          <w:sz w:val="24"/>
        </w:rPr>
        <w:t>0755-25339511（转</w:t>
      </w:r>
      <w:r w:rsidR="004B4BAD">
        <w:rPr>
          <w:rFonts w:ascii="宋体" w:hAnsi="宋体" w:hint="eastAsia"/>
          <w:sz w:val="24"/>
        </w:rPr>
        <w:t>622</w:t>
      </w:r>
      <w:r w:rsidRPr="00B812B7">
        <w:rPr>
          <w:rFonts w:ascii="宋体" w:hAnsi="宋体" w:hint="eastAsia"/>
          <w:sz w:val="24"/>
        </w:rPr>
        <w:t>）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（2）邮件答疑</w:t>
      </w:r>
    </w:p>
    <w:p w:rsidR="00754184" w:rsidRDefault="00754184" w:rsidP="00A14085">
      <w:pPr>
        <w:numPr>
          <w:ilvl w:val="0"/>
          <w:numId w:val="10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 w:rsidRPr="007431C2">
        <w:rPr>
          <w:rFonts w:ascii="宋体" w:hAnsi="宋体"/>
          <w:sz w:val="24"/>
        </w:rPr>
        <w:t>答疑时间：</w:t>
      </w:r>
      <w:r>
        <w:rPr>
          <w:rFonts w:ascii="宋体" w:hAnsi="宋体" w:hint="eastAsia"/>
          <w:sz w:val="24"/>
        </w:rPr>
        <w:t>即日起至</w:t>
      </w:r>
      <w:r w:rsidR="00A14085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A14085">
        <w:rPr>
          <w:rFonts w:ascii="宋体" w:hAnsi="宋体"/>
          <w:sz w:val="24"/>
        </w:rPr>
        <w:t>29</w:t>
      </w:r>
      <w:r>
        <w:rPr>
          <w:rFonts w:ascii="宋体" w:hAnsi="宋体" w:hint="eastAsia"/>
          <w:sz w:val="24"/>
        </w:rPr>
        <w:t>日上午12时（限工作日）10：00—12：00，14：00—17：00；</w:t>
      </w:r>
    </w:p>
    <w:p w:rsidR="00754184" w:rsidRDefault="00754184" w:rsidP="00754184">
      <w:pPr>
        <w:numPr>
          <w:ilvl w:val="0"/>
          <w:numId w:val="10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答疑邮件：</w:t>
      </w:r>
      <w:hyperlink r:id="rId9" w:history="1">
        <w:r w:rsidR="004B4BAD" w:rsidRPr="003062E5">
          <w:rPr>
            <w:rStyle w:val="ad"/>
            <w:rFonts w:ascii="宋体" w:hAnsi="宋体" w:hint="eastAsia"/>
            <w:sz w:val="24"/>
          </w:rPr>
          <w:t>hewei@one-foundation.com</w:t>
        </w:r>
      </w:hyperlink>
    </w:p>
    <w:p w:rsidR="00754184" w:rsidRPr="00B47B85" w:rsidRDefault="00754184" w:rsidP="00B16DB9">
      <w:pPr>
        <w:numPr>
          <w:ilvl w:val="0"/>
          <w:numId w:val="10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注意事项：为了避免漏掉邮件内容，请在邮件主题上标注：（投标人名称）应标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</w:t>
      </w:r>
      <w:r w:rsidR="00B16DB9">
        <w:rPr>
          <w:rFonts w:ascii="宋体" w:hAnsi="宋体" w:hint="eastAsia"/>
          <w:sz w:val="24"/>
        </w:rPr>
        <w:t>救灾帐篷</w:t>
      </w:r>
    </w:p>
    <w:p w:rsidR="00754184" w:rsidRPr="00400D0F" w:rsidRDefault="00754184" w:rsidP="0075418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Pr="00400D0F">
        <w:rPr>
          <w:rFonts w:ascii="宋体" w:hAnsi="宋体"/>
          <w:b/>
          <w:sz w:val="24"/>
        </w:rPr>
        <w:t>、投标</w:t>
      </w:r>
    </w:p>
    <w:p w:rsidR="00754184" w:rsidRPr="00333765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（1）截止时间：20</w:t>
      </w:r>
      <w:r>
        <w:rPr>
          <w:rFonts w:ascii="宋体" w:hAnsi="宋体" w:hint="eastAsia"/>
          <w:sz w:val="24"/>
        </w:rPr>
        <w:t>1</w:t>
      </w:r>
      <w:r w:rsidR="00A14085">
        <w:rPr>
          <w:rFonts w:ascii="宋体" w:hAnsi="宋体"/>
          <w:sz w:val="24"/>
        </w:rPr>
        <w:t>4</w:t>
      </w:r>
      <w:r w:rsidRPr="00333765">
        <w:rPr>
          <w:rFonts w:ascii="宋体" w:hAnsi="宋体"/>
          <w:sz w:val="24"/>
        </w:rPr>
        <w:t>年</w:t>
      </w:r>
      <w:r w:rsidR="00A14085">
        <w:rPr>
          <w:rFonts w:ascii="宋体" w:hAnsi="宋体"/>
          <w:sz w:val="24"/>
        </w:rPr>
        <w:t>10</w:t>
      </w:r>
      <w:r w:rsidRPr="00333765">
        <w:rPr>
          <w:rFonts w:ascii="宋体" w:hAnsi="宋体"/>
          <w:sz w:val="24"/>
        </w:rPr>
        <w:t>月</w:t>
      </w:r>
      <w:r w:rsidR="00A14085">
        <w:rPr>
          <w:rFonts w:ascii="宋体" w:hAnsi="宋体"/>
          <w:sz w:val="24"/>
        </w:rPr>
        <w:t>30</w:t>
      </w:r>
      <w:r w:rsidRPr="00333765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上午12</w:t>
      </w:r>
      <w:r w:rsidRPr="00333765">
        <w:rPr>
          <w:rFonts w:ascii="宋体" w:hAnsi="宋体"/>
          <w:sz w:val="24"/>
        </w:rPr>
        <w:t>时以前；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（2）提交方式：</w:t>
      </w:r>
    </w:p>
    <w:p w:rsidR="00754184" w:rsidRDefault="00754184" w:rsidP="00754184">
      <w:pPr>
        <w:numPr>
          <w:ilvl w:val="0"/>
          <w:numId w:val="7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书面版</w:t>
      </w:r>
      <w:r>
        <w:rPr>
          <w:rFonts w:ascii="宋体" w:hAnsi="宋体" w:hint="eastAsia"/>
          <w:sz w:val="24"/>
        </w:rPr>
        <w:t>一式三</w:t>
      </w:r>
      <w:r>
        <w:rPr>
          <w:rFonts w:ascii="宋体" w:hAnsi="宋体"/>
          <w:sz w:val="24"/>
        </w:rPr>
        <w:t>份</w:t>
      </w:r>
      <w:r>
        <w:rPr>
          <w:rFonts w:ascii="宋体" w:hAnsi="宋体" w:hint="eastAsia"/>
          <w:sz w:val="24"/>
        </w:rPr>
        <w:t>，密封盖章后，邮寄或面送给下文所述联系人</w:t>
      </w:r>
    </w:p>
    <w:p w:rsidR="00754184" w:rsidRPr="00333765" w:rsidRDefault="00754184" w:rsidP="00754184">
      <w:pPr>
        <w:numPr>
          <w:ilvl w:val="0"/>
          <w:numId w:val="7"/>
        </w:numPr>
        <w:adjustRightInd w:val="0"/>
        <w:snapToGrid w:val="0"/>
        <w:spacing w:line="360" w:lineRule="auto"/>
        <w:ind w:firstLine="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电子版一份</w:t>
      </w:r>
      <w:r>
        <w:rPr>
          <w:rFonts w:ascii="宋体" w:hAnsi="宋体" w:hint="eastAsia"/>
          <w:sz w:val="24"/>
        </w:rPr>
        <w:t>，发送给下文所述联系人</w:t>
      </w:r>
    </w:p>
    <w:p w:rsidR="00754184" w:rsidRPr="00333765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（3）提交材料内容：</w:t>
      </w:r>
      <w:r>
        <w:rPr>
          <w:rFonts w:ascii="宋体" w:hAnsi="宋体" w:hint="eastAsia"/>
          <w:sz w:val="24"/>
        </w:rPr>
        <w:t>样品1份、报价方案、</w:t>
      </w:r>
      <w:proofErr w:type="gramStart"/>
      <w:r>
        <w:rPr>
          <w:rFonts w:ascii="宋体" w:hAnsi="宋体" w:hint="eastAsia"/>
          <w:sz w:val="24"/>
        </w:rPr>
        <w:t>壹基金</w:t>
      </w:r>
      <w:proofErr w:type="gramEnd"/>
      <w:r w:rsidR="00524025">
        <w:rPr>
          <w:rFonts w:ascii="宋体" w:hAnsi="宋体" w:hint="eastAsia"/>
          <w:sz w:val="24"/>
        </w:rPr>
        <w:t>备灾物资</w:t>
      </w:r>
      <w:r>
        <w:rPr>
          <w:rFonts w:ascii="宋体" w:hAnsi="宋体" w:hint="eastAsia"/>
          <w:sz w:val="24"/>
        </w:rPr>
        <w:t>设计、公司资质文件、其他（</w:t>
      </w:r>
      <w:r w:rsidRPr="00353618">
        <w:rPr>
          <w:rFonts w:ascii="宋体" w:hAnsi="宋体" w:hint="eastAsia"/>
          <w:sz w:val="24"/>
        </w:rPr>
        <w:t>投标人认为有必要提交的</w:t>
      </w:r>
      <w:r w:rsidRPr="006E0C8F">
        <w:rPr>
          <w:rFonts w:ascii="宋体" w:hAnsi="宋体" w:hint="eastAsia"/>
          <w:sz w:val="24"/>
        </w:rPr>
        <w:t>其他资格证明文件</w:t>
      </w:r>
      <w:r>
        <w:rPr>
          <w:rFonts w:ascii="宋体" w:hAnsi="宋体" w:hint="eastAsia"/>
          <w:sz w:val="24"/>
        </w:rPr>
        <w:t>）</w:t>
      </w:r>
    </w:p>
    <w:p w:rsidR="00754184" w:rsidRPr="00400D0F" w:rsidRDefault="00754184" w:rsidP="0075418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Pr="00400D0F">
        <w:rPr>
          <w:rFonts w:ascii="宋体" w:hAnsi="宋体"/>
          <w:b/>
          <w:sz w:val="24"/>
        </w:rPr>
        <w:t>、</w:t>
      </w:r>
      <w:proofErr w:type="gramStart"/>
      <w:r w:rsidRPr="00400D0F">
        <w:rPr>
          <w:rFonts w:ascii="宋体" w:hAnsi="宋体"/>
          <w:b/>
          <w:sz w:val="24"/>
        </w:rPr>
        <w:t>述标通知</w:t>
      </w:r>
      <w:proofErr w:type="gramEnd"/>
    </w:p>
    <w:p w:rsidR="00754184" w:rsidRPr="00333765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（1）通知时间：20</w:t>
      </w:r>
      <w:r>
        <w:rPr>
          <w:rFonts w:ascii="宋体" w:hAnsi="宋体" w:hint="eastAsia"/>
          <w:sz w:val="24"/>
        </w:rPr>
        <w:t>1</w:t>
      </w:r>
      <w:r w:rsidR="00A14085">
        <w:rPr>
          <w:rFonts w:ascii="宋体" w:hAnsi="宋体"/>
          <w:sz w:val="24"/>
        </w:rPr>
        <w:t>4</w:t>
      </w:r>
      <w:r w:rsidRPr="00333765">
        <w:rPr>
          <w:rFonts w:ascii="宋体" w:hAnsi="宋体"/>
          <w:sz w:val="24"/>
        </w:rPr>
        <w:t>年</w:t>
      </w:r>
      <w:r w:rsidR="00A14085">
        <w:rPr>
          <w:rFonts w:ascii="宋体" w:hAnsi="宋体"/>
          <w:sz w:val="24"/>
        </w:rPr>
        <w:t>10</w:t>
      </w:r>
      <w:r w:rsidRPr="00333765">
        <w:rPr>
          <w:rFonts w:ascii="宋体" w:hAnsi="宋体"/>
          <w:sz w:val="24"/>
        </w:rPr>
        <w:t>月</w:t>
      </w:r>
      <w:r w:rsidR="00A14085">
        <w:rPr>
          <w:rFonts w:ascii="宋体" w:hAnsi="宋体"/>
          <w:sz w:val="24"/>
        </w:rPr>
        <w:t>30</w:t>
      </w:r>
      <w:r w:rsidRPr="00333765">
        <w:rPr>
          <w:rFonts w:ascii="宋体" w:hAnsi="宋体"/>
          <w:sz w:val="24"/>
        </w:rPr>
        <w:t>日17时以前；</w:t>
      </w:r>
    </w:p>
    <w:p w:rsidR="00754184" w:rsidRPr="00333765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（2）</w:t>
      </w:r>
      <w:proofErr w:type="gramStart"/>
      <w:r w:rsidRPr="00333765">
        <w:rPr>
          <w:rFonts w:ascii="宋体" w:hAnsi="宋体"/>
          <w:sz w:val="24"/>
        </w:rPr>
        <w:t>范</w:t>
      </w:r>
      <w:proofErr w:type="gramEnd"/>
      <w:r>
        <w:rPr>
          <w:rFonts w:ascii="宋体" w:hAnsi="宋体" w:hint="eastAsia"/>
          <w:sz w:val="24"/>
        </w:rPr>
        <w:t xml:space="preserve">   </w:t>
      </w:r>
      <w:r w:rsidRPr="00333765">
        <w:rPr>
          <w:rFonts w:ascii="宋体" w:hAnsi="宋体"/>
          <w:sz w:val="24"/>
        </w:rPr>
        <w:t xml:space="preserve"> 围：</w:t>
      </w:r>
      <w:proofErr w:type="gramStart"/>
      <w:r>
        <w:rPr>
          <w:rFonts w:ascii="宋体" w:hAnsi="宋体"/>
          <w:sz w:val="24"/>
        </w:rPr>
        <w:t>我</w:t>
      </w:r>
      <w:r>
        <w:rPr>
          <w:rFonts w:ascii="宋体" w:hAnsi="宋体" w:hint="eastAsia"/>
          <w:sz w:val="24"/>
        </w:rPr>
        <w:t>机构</w:t>
      </w:r>
      <w:proofErr w:type="gramEnd"/>
      <w:r w:rsidRPr="00333765">
        <w:rPr>
          <w:rFonts w:ascii="宋体" w:hAnsi="宋体"/>
          <w:sz w:val="24"/>
        </w:rPr>
        <w:t>组织专家评审团对所提交的方案进行初选，选择</w:t>
      </w:r>
      <w:r>
        <w:rPr>
          <w:rFonts w:ascii="宋体" w:hAnsi="宋体" w:hint="eastAsia"/>
          <w:sz w:val="24"/>
        </w:rPr>
        <w:t>3家以上</w:t>
      </w:r>
      <w:proofErr w:type="gramStart"/>
      <w:r>
        <w:rPr>
          <w:rFonts w:ascii="宋体" w:hAnsi="宋体" w:hint="eastAsia"/>
          <w:sz w:val="24"/>
        </w:rPr>
        <w:t>供应商</w:t>
      </w:r>
      <w:r w:rsidRPr="00333765">
        <w:rPr>
          <w:rFonts w:ascii="宋体" w:hAnsi="宋体"/>
          <w:sz w:val="24"/>
        </w:rPr>
        <w:t>进行述</w:t>
      </w:r>
      <w:proofErr w:type="gramEnd"/>
      <w:r w:rsidRPr="00333765">
        <w:rPr>
          <w:rFonts w:ascii="宋体" w:hAnsi="宋体"/>
          <w:sz w:val="24"/>
        </w:rPr>
        <w:t>标，并通过电话或邮件通知。</w:t>
      </w:r>
    </w:p>
    <w:p w:rsidR="00754184" w:rsidRPr="00400D0F" w:rsidRDefault="00754184" w:rsidP="0075418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Pr="00400D0F">
        <w:rPr>
          <w:rFonts w:ascii="宋体" w:hAnsi="宋体"/>
          <w:b/>
          <w:sz w:val="24"/>
        </w:rPr>
        <w:t>、提案述标</w:t>
      </w:r>
    </w:p>
    <w:p w:rsidR="00754184" w:rsidRPr="00333765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（1）</w:t>
      </w:r>
      <w:proofErr w:type="gramStart"/>
      <w:r w:rsidRPr="00333765">
        <w:rPr>
          <w:rFonts w:ascii="宋体" w:hAnsi="宋体"/>
          <w:sz w:val="24"/>
        </w:rPr>
        <w:t>述标时间</w:t>
      </w:r>
      <w:proofErr w:type="gramEnd"/>
      <w:r w:rsidRPr="00333765">
        <w:rPr>
          <w:rFonts w:ascii="宋体" w:hAnsi="宋体"/>
          <w:sz w:val="24"/>
        </w:rPr>
        <w:t>：20</w:t>
      </w:r>
      <w:r>
        <w:rPr>
          <w:rFonts w:ascii="宋体" w:hAnsi="宋体" w:hint="eastAsia"/>
          <w:sz w:val="24"/>
        </w:rPr>
        <w:t>1</w:t>
      </w:r>
      <w:r w:rsidR="00A14085">
        <w:rPr>
          <w:rFonts w:ascii="宋体" w:hAnsi="宋体"/>
          <w:sz w:val="24"/>
        </w:rPr>
        <w:t>4</w:t>
      </w:r>
      <w:r w:rsidRPr="00333765">
        <w:rPr>
          <w:rFonts w:ascii="宋体" w:hAnsi="宋体"/>
          <w:sz w:val="24"/>
        </w:rPr>
        <w:t>年</w:t>
      </w:r>
      <w:r w:rsidR="00A14085">
        <w:rPr>
          <w:rFonts w:ascii="宋体" w:hAnsi="宋体"/>
          <w:sz w:val="24"/>
        </w:rPr>
        <w:t>10</w:t>
      </w:r>
      <w:r w:rsidRPr="00333765">
        <w:rPr>
          <w:rFonts w:ascii="宋体" w:hAnsi="宋体"/>
          <w:sz w:val="24"/>
        </w:rPr>
        <w:t>月</w:t>
      </w:r>
      <w:r w:rsidR="00A14085">
        <w:rPr>
          <w:rFonts w:ascii="宋体" w:hAnsi="宋体"/>
          <w:sz w:val="24"/>
        </w:rPr>
        <w:t>31</w:t>
      </w:r>
      <w:r w:rsidRPr="00333765">
        <w:rPr>
          <w:rFonts w:ascii="宋体" w:hAnsi="宋体"/>
          <w:sz w:val="24"/>
        </w:rPr>
        <w:t>日（具体时间通过电话或邮件告知）；</w:t>
      </w:r>
    </w:p>
    <w:p w:rsidR="00754184" w:rsidRPr="00333765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（2）</w:t>
      </w:r>
      <w:proofErr w:type="gramStart"/>
      <w:r w:rsidRPr="00333765">
        <w:rPr>
          <w:rFonts w:ascii="宋体" w:hAnsi="宋体"/>
          <w:sz w:val="24"/>
        </w:rPr>
        <w:t>述标地点</w:t>
      </w:r>
      <w:proofErr w:type="gramEnd"/>
      <w:r w:rsidRPr="00333765">
        <w:rPr>
          <w:rFonts w:ascii="宋体" w:hAnsi="宋体"/>
          <w:sz w:val="24"/>
        </w:rPr>
        <w:t>：</w:t>
      </w:r>
      <w:r w:rsidRPr="00510708">
        <w:rPr>
          <w:rFonts w:ascii="宋体" w:hAnsi="宋体" w:hint="eastAsia"/>
          <w:sz w:val="24"/>
        </w:rPr>
        <w:t>深圳市福田区竹子林紫竹六道敦煌大厦7D</w:t>
      </w:r>
      <w:r w:rsidRPr="00333765">
        <w:rPr>
          <w:rFonts w:ascii="宋体" w:hAnsi="宋体"/>
          <w:sz w:val="24"/>
        </w:rPr>
        <w:t>；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（3）</w:t>
      </w:r>
      <w:proofErr w:type="gramStart"/>
      <w:r w:rsidRPr="00333765">
        <w:rPr>
          <w:rFonts w:ascii="宋体" w:hAnsi="宋体"/>
          <w:sz w:val="24"/>
        </w:rPr>
        <w:t>述标形式</w:t>
      </w:r>
      <w:proofErr w:type="gramEnd"/>
      <w:r w:rsidRPr="00333765">
        <w:rPr>
          <w:rFonts w:ascii="宋体" w:hAnsi="宋体"/>
          <w:sz w:val="24"/>
        </w:rPr>
        <w:t>：15分钟准备时间，20分钟陈述时间，15分钟答疑时间；</w:t>
      </w:r>
    </w:p>
    <w:p w:rsidR="00754184" w:rsidRPr="00333765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（4）</w:t>
      </w:r>
      <w:proofErr w:type="gramStart"/>
      <w:r>
        <w:rPr>
          <w:rFonts w:ascii="宋体" w:hAnsi="宋体"/>
          <w:sz w:val="24"/>
        </w:rPr>
        <w:t>我</w:t>
      </w:r>
      <w:r>
        <w:rPr>
          <w:rFonts w:ascii="宋体" w:hAnsi="宋体" w:hint="eastAsia"/>
          <w:sz w:val="24"/>
        </w:rPr>
        <w:t>机构</w:t>
      </w:r>
      <w:proofErr w:type="gramEnd"/>
      <w:r w:rsidRPr="00333765">
        <w:rPr>
          <w:rFonts w:ascii="宋体" w:hAnsi="宋体"/>
          <w:sz w:val="24"/>
        </w:rPr>
        <w:t>组织专家评审团</w:t>
      </w:r>
      <w:r>
        <w:rPr>
          <w:rFonts w:ascii="宋体" w:hAnsi="宋体" w:hint="eastAsia"/>
          <w:sz w:val="24"/>
        </w:rPr>
        <w:t>采用综合评分法</w:t>
      </w:r>
      <w:r w:rsidRPr="00333765">
        <w:rPr>
          <w:rFonts w:ascii="宋体" w:hAnsi="宋体"/>
          <w:sz w:val="24"/>
        </w:rPr>
        <w:t>对所提交的方案进行</w:t>
      </w:r>
      <w:r>
        <w:rPr>
          <w:rFonts w:ascii="宋体" w:hAnsi="宋体" w:hint="eastAsia"/>
          <w:sz w:val="24"/>
        </w:rPr>
        <w:t>评选</w:t>
      </w:r>
      <w:r w:rsidRPr="00333765">
        <w:rPr>
          <w:rFonts w:ascii="宋体" w:hAnsi="宋体"/>
          <w:sz w:val="24"/>
        </w:rPr>
        <w:t>。</w:t>
      </w:r>
    </w:p>
    <w:p w:rsidR="00754184" w:rsidRPr="00333765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33765">
        <w:rPr>
          <w:rFonts w:ascii="宋体" w:hAnsi="宋体"/>
          <w:sz w:val="24"/>
        </w:rPr>
        <w:t>（5）中标结果公布时间：20</w:t>
      </w:r>
      <w:r>
        <w:rPr>
          <w:rFonts w:ascii="宋体" w:hAnsi="宋体" w:hint="eastAsia"/>
          <w:sz w:val="24"/>
        </w:rPr>
        <w:t>1</w:t>
      </w:r>
      <w:r w:rsidR="00A14085">
        <w:rPr>
          <w:rFonts w:ascii="宋体" w:hAnsi="宋体"/>
          <w:sz w:val="24"/>
        </w:rPr>
        <w:t>4</w:t>
      </w:r>
      <w:r w:rsidRPr="00333765">
        <w:rPr>
          <w:rFonts w:ascii="宋体" w:hAnsi="宋体"/>
          <w:sz w:val="24"/>
        </w:rPr>
        <w:t>年</w:t>
      </w:r>
      <w:r w:rsidR="00A14085">
        <w:rPr>
          <w:rFonts w:ascii="宋体" w:hAnsi="宋体"/>
          <w:sz w:val="24"/>
        </w:rPr>
        <w:t>11</w:t>
      </w:r>
      <w:r w:rsidRPr="00333765">
        <w:rPr>
          <w:rFonts w:ascii="宋体" w:hAnsi="宋体"/>
          <w:sz w:val="24"/>
        </w:rPr>
        <w:t>月</w:t>
      </w:r>
      <w:r w:rsidR="00A14085">
        <w:rPr>
          <w:rFonts w:ascii="宋体" w:hAnsi="宋体"/>
          <w:sz w:val="24"/>
        </w:rPr>
        <w:t>3</w:t>
      </w:r>
      <w:r w:rsidRPr="00333765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24</w:t>
      </w:r>
      <w:r w:rsidRPr="00333765">
        <w:rPr>
          <w:rFonts w:ascii="宋体" w:hAnsi="宋体"/>
          <w:sz w:val="24"/>
        </w:rPr>
        <w:t>时前；</w:t>
      </w:r>
    </w:p>
    <w:p w:rsidR="00754184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B7838">
        <w:rPr>
          <w:rFonts w:ascii="宋体" w:hAnsi="宋体"/>
          <w:sz w:val="24"/>
        </w:rPr>
        <w:t>（</w:t>
      </w:r>
      <w:r w:rsidRPr="00FB7838">
        <w:rPr>
          <w:rFonts w:ascii="宋体" w:hAnsi="宋体" w:hint="eastAsia"/>
          <w:sz w:val="24"/>
        </w:rPr>
        <w:t>6</w:t>
      </w:r>
      <w:r w:rsidRPr="00FB7838">
        <w:rPr>
          <w:rFonts w:ascii="宋体" w:hAnsi="宋体"/>
          <w:sz w:val="24"/>
        </w:rPr>
        <w:t>）</w:t>
      </w:r>
      <w:r w:rsidRPr="00333765">
        <w:rPr>
          <w:rFonts w:ascii="宋体" w:hAnsi="宋体"/>
          <w:sz w:val="24"/>
        </w:rPr>
        <w:t>中标</w:t>
      </w:r>
      <w:r>
        <w:rPr>
          <w:rFonts w:ascii="宋体" w:hAnsi="宋体" w:hint="eastAsia"/>
          <w:sz w:val="24"/>
        </w:rPr>
        <w:t>结果</w:t>
      </w:r>
      <w:r w:rsidRPr="00333765">
        <w:rPr>
          <w:rFonts w:ascii="宋体" w:hAnsi="宋体"/>
          <w:sz w:val="24"/>
        </w:rPr>
        <w:t>公示</w:t>
      </w:r>
      <w:r>
        <w:rPr>
          <w:rFonts w:ascii="宋体" w:hAnsi="宋体" w:hint="eastAsia"/>
          <w:sz w:val="24"/>
        </w:rPr>
        <w:t>期：（</w:t>
      </w:r>
      <w:r w:rsidR="00A14085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A14085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日——</w:t>
      </w:r>
      <w:r w:rsidR="00A14085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日）</w:t>
      </w:r>
      <w:r w:rsidRPr="00333765">
        <w:rPr>
          <w:rFonts w:ascii="宋体" w:hAnsi="宋体"/>
          <w:sz w:val="24"/>
        </w:rPr>
        <w:t>：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基金官方网站：</w:t>
      </w:r>
      <w:r w:rsidRPr="00FC002F">
        <w:rPr>
          <w:rFonts w:ascii="宋体" w:hAnsi="宋体"/>
          <w:sz w:val="24"/>
        </w:rPr>
        <w:t>http://www.onefoundation.cn/</w:t>
      </w:r>
    </w:p>
    <w:p w:rsidR="00754184" w:rsidRPr="00974AD6" w:rsidRDefault="00754184" w:rsidP="00A14085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974AD6">
        <w:rPr>
          <w:rFonts w:ascii="宋体" w:hAnsi="宋体" w:hint="eastAsia"/>
          <w:sz w:val="24"/>
        </w:rPr>
        <w:t>（7）发放中标通知书时间：</w:t>
      </w:r>
      <w:r w:rsidR="00A14085">
        <w:rPr>
          <w:rFonts w:ascii="宋体" w:hAnsi="宋体"/>
          <w:sz w:val="24"/>
        </w:rPr>
        <w:t>11</w:t>
      </w:r>
      <w:r w:rsidRPr="00974AD6">
        <w:rPr>
          <w:rFonts w:ascii="宋体" w:hAnsi="宋体" w:hint="eastAsia"/>
          <w:sz w:val="24"/>
        </w:rPr>
        <w:t>月</w:t>
      </w:r>
      <w:r w:rsidR="00A14085">
        <w:rPr>
          <w:rFonts w:ascii="宋体" w:hAnsi="宋体"/>
          <w:sz w:val="24"/>
        </w:rPr>
        <w:t>6</w:t>
      </w:r>
      <w:r w:rsidRPr="00974AD6">
        <w:rPr>
          <w:rFonts w:ascii="宋体" w:hAnsi="宋体" w:hint="eastAsia"/>
          <w:sz w:val="24"/>
        </w:rPr>
        <w:t>日12时前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联系方式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深圳</w:t>
      </w:r>
      <w:proofErr w:type="gramStart"/>
      <w:r>
        <w:rPr>
          <w:rFonts w:ascii="宋体" w:hAnsi="宋体" w:hint="eastAsia"/>
          <w:sz w:val="24"/>
        </w:rPr>
        <w:t>壹基金公益</w:t>
      </w:r>
      <w:proofErr w:type="gramEnd"/>
      <w:r>
        <w:rPr>
          <w:rFonts w:ascii="宋体" w:hAnsi="宋体" w:hint="eastAsia"/>
          <w:sz w:val="24"/>
        </w:rPr>
        <w:t>基金会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</w:t>
      </w:r>
      <w:r w:rsidRPr="00510708">
        <w:rPr>
          <w:rFonts w:ascii="宋体" w:hAnsi="宋体" w:hint="eastAsia"/>
          <w:sz w:val="24"/>
        </w:rPr>
        <w:t>深圳市福田区竹子林紫竹六道敦煌大厦7D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12B7">
        <w:rPr>
          <w:rFonts w:ascii="宋体" w:hAnsi="宋体"/>
          <w:sz w:val="24"/>
        </w:rPr>
        <w:lastRenderedPageBreak/>
        <w:t>邮编：518048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A14085">
        <w:rPr>
          <w:rFonts w:ascii="宋体" w:hAnsi="宋体" w:hint="eastAsia"/>
          <w:sz w:val="24"/>
        </w:rPr>
        <w:t>何先生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12B7">
        <w:rPr>
          <w:rFonts w:ascii="宋体" w:hAnsi="宋体" w:hint="eastAsia"/>
          <w:sz w:val="24"/>
        </w:rPr>
        <w:t>电话：0755-25339511（转</w:t>
      </w:r>
      <w:r w:rsidR="004B4BAD">
        <w:rPr>
          <w:rFonts w:ascii="宋体" w:hAnsi="宋体" w:hint="eastAsia"/>
          <w:sz w:val="24"/>
        </w:rPr>
        <w:t>622</w:t>
      </w:r>
      <w:r w:rsidRPr="00B812B7">
        <w:rPr>
          <w:rFonts w:ascii="宋体" w:hAnsi="宋体" w:hint="eastAsia"/>
          <w:sz w:val="24"/>
        </w:rPr>
        <w:t>）</w:t>
      </w:r>
    </w:p>
    <w:p w:rsidR="00754184" w:rsidRPr="00B812B7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12B7">
        <w:rPr>
          <w:rFonts w:ascii="宋体" w:hAnsi="宋体" w:hint="eastAsia"/>
          <w:sz w:val="24"/>
        </w:rPr>
        <w:t>传真</w:t>
      </w:r>
      <w:r>
        <w:rPr>
          <w:rFonts w:ascii="宋体" w:hAnsi="宋体" w:hint="eastAsia"/>
          <w:sz w:val="24"/>
        </w:rPr>
        <w:t>：</w:t>
      </w:r>
      <w:r w:rsidRPr="00B812B7">
        <w:rPr>
          <w:rFonts w:ascii="宋体" w:hAnsi="宋体" w:hint="eastAsia"/>
          <w:sz w:val="24"/>
        </w:rPr>
        <w:t>0755-25332611</w:t>
      </w:r>
    </w:p>
    <w:p w:rsidR="00754184" w:rsidRPr="00B812B7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12B7">
        <w:rPr>
          <w:rFonts w:ascii="宋体" w:hAnsi="宋体" w:hint="eastAsia"/>
          <w:sz w:val="24"/>
        </w:rPr>
        <w:t>邮箱：</w:t>
      </w:r>
      <w:hyperlink r:id="rId10" w:history="1">
        <w:r w:rsidR="004B4BAD" w:rsidRPr="003062E5">
          <w:rPr>
            <w:rStyle w:val="ad"/>
            <w:rFonts w:ascii="宋体" w:hAnsi="宋体" w:hint="eastAsia"/>
            <w:sz w:val="24"/>
          </w:rPr>
          <w:t>hewei@one-foundation.com</w:t>
        </w:r>
      </w:hyperlink>
    </w:p>
    <w:p w:rsidR="00754184" w:rsidRPr="00B812B7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12B7">
        <w:rPr>
          <w:rFonts w:ascii="宋体" w:hAnsi="宋体" w:hint="eastAsia"/>
          <w:sz w:val="24"/>
        </w:rPr>
        <w:t>地址：</w:t>
      </w:r>
      <w:r w:rsidRPr="00B812B7">
        <w:rPr>
          <w:rFonts w:ascii="宋体" w:hAnsi="宋体"/>
          <w:sz w:val="24"/>
        </w:rPr>
        <w:t xml:space="preserve">广东省深圳市福田区竹子林紫竹六道敦煌大厦7楼D </w:t>
      </w:r>
    </w:p>
    <w:p w:rsidR="00754184" w:rsidRDefault="00754184" w:rsidP="00F47C57">
      <w:pPr>
        <w:pStyle w:val="2"/>
        <w:numPr>
          <w:ilvl w:val="0"/>
          <w:numId w:val="1"/>
        </w:numPr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相关材料</w:t>
      </w:r>
    </w:p>
    <w:p w:rsidR="00754184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附件1：相关材料使用须知</w:t>
      </w:r>
    </w:p>
    <w:p w:rsidR="00754184" w:rsidRPr="005A6440" w:rsidRDefault="00754184" w:rsidP="0075418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附件2：</w:t>
      </w:r>
      <w:r w:rsidRPr="0019048F">
        <w:rPr>
          <w:rFonts w:ascii="宋体" w:hAnsi="宋体"/>
          <w:sz w:val="24"/>
        </w:rPr>
        <w:t>报价方案</w:t>
      </w:r>
    </w:p>
    <w:p w:rsidR="00754184" w:rsidRPr="005A6440" w:rsidRDefault="00754184" w:rsidP="001123F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附件3：</w:t>
      </w:r>
      <w:proofErr w:type="gramStart"/>
      <w:r>
        <w:rPr>
          <w:rFonts w:ascii="宋体" w:hAnsi="宋体" w:hint="eastAsia"/>
          <w:sz w:val="24"/>
        </w:rPr>
        <w:t>壹</w:t>
      </w:r>
      <w:proofErr w:type="gramEnd"/>
      <w:r>
        <w:rPr>
          <w:rFonts w:ascii="宋体" w:hAnsi="宋体" w:hint="eastAsia"/>
          <w:sz w:val="24"/>
        </w:rPr>
        <w:t>基金</w:t>
      </w:r>
      <w:r w:rsidR="001123FD">
        <w:rPr>
          <w:rFonts w:ascii="宋体" w:hAnsi="宋体" w:hint="eastAsia"/>
          <w:sz w:val="24"/>
        </w:rPr>
        <w:t>救灾帐篷</w:t>
      </w:r>
      <w:r>
        <w:rPr>
          <w:rFonts w:ascii="宋体" w:hAnsi="宋体" w:hint="eastAsia"/>
          <w:sz w:val="24"/>
        </w:rPr>
        <w:t>供货及检测方案</w:t>
      </w:r>
    </w:p>
    <w:p w:rsidR="00754184" w:rsidRDefault="00754184" w:rsidP="001123F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附件4：公司资质文件要求</w:t>
      </w:r>
    </w:p>
    <w:p w:rsidR="003560C5" w:rsidRDefault="003560C5" w:rsidP="001123F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303A98" w:rsidRDefault="00303A98" w:rsidP="00F47C57">
      <w:pPr>
        <w:pStyle w:val="2"/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黑体" w:hAnsi="黑体"/>
          <w:bCs/>
          <w:sz w:val="24"/>
          <w:szCs w:val="24"/>
        </w:rPr>
      </w:pPr>
    </w:p>
    <w:p w:rsidR="00754184" w:rsidRPr="00CC5749" w:rsidRDefault="00754184" w:rsidP="00F47C57">
      <w:pPr>
        <w:pStyle w:val="2"/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黑体" w:hAnsi="黑体"/>
          <w:bCs/>
          <w:sz w:val="24"/>
          <w:szCs w:val="24"/>
        </w:rPr>
      </w:pPr>
      <w:r w:rsidRPr="00CC5749">
        <w:rPr>
          <w:rFonts w:ascii="黑体" w:hAnsi="黑体" w:hint="eastAsia"/>
          <w:bCs/>
          <w:sz w:val="24"/>
          <w:szCs w:val="24"/>
        </w:rPr>
        <w:t>附件1：相关材料使用须知</w:t>
      </w:r>
    </w:p>
    <w:p w:rsidR="00754184" w:rsidRPr="00C02925" w:rsidRDefault="00754184" w:rsidP="00754184">
      <w:pPr>
        <w:pStyle w:val="a0"/>
        <w:spacing w:line="360" w:lineRule="auto"/>
        <w:ind w:firstLineChars="200" w:firstLine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4536"/>
      </w:tblGrid>
      <w:tr w:rsidR="00754184" w:rsidRPr="0048484D" w:rsidTr="001B7EDA"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360" w:lineRule="auto"/>
              <w:jc w:val="righ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073785" cy="414655"/>
                  <wp:effectExtent l="19050" t="0" r="0" b="0"/>
                  <wp:docPr id="2" name="图片 2" descr="one foundation logo - hor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e foundation logo - hor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184" w:rsidRPr="0048484D" w:rsidTr="001B7EDA">
        <w:tc>
          <w:tcPr>
            <w:tcW w:w="8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2"/>
              </w:rPr>
            </w:pPr>
            <w:r w:rsidRPr="0048484D">
              <w:rPr>
                <w:rFonts w:ascii="宋体" w:hAnsi="宋体" w:hint="eastAsia"/>
                <w:b/>
                <w:sz w:val="32"/>
              </w:rPr>
              <w:t>相关材料使用须知</w:t>
            </w:r>
          </w:p>
        </w:tc>
      </w:tr>
      <w:tr w:rsidR="00754184" w:rsidRPr="0048484D" w:rsidTr="001B7EDA">
        <w:trPr>
          <w:trHeight w:val="484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548DD4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48484D">
              <w:rPr>
                <w:rFonts w:ascii="宋体" w:hAnsi="宋体" w:hint="eastAsia"/>
                <w:b/>
                <w:szCs w:val="21"/>
              </w:rPr>
              <w:t>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548DD4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48484D">
              <w:rPr>
                <w:rFonts w:ascii="宋体" w:hAnsi="宋体" w:hint="eastAsia"/>
                <w:b/>
                <w:szCs w:val="21"/>
              </w:rPr>
              <w:t>材料名称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548DD4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48484D">
              <w:rPr>
                <w:rFonts w:ascii="宋体" w:hAnsi="宋体" w:hint="eastAsia"/>
                <w:b/>
                <w:szCs w:val="21"/>
              </w:rPr>
              <w:t>适用范围</w:t>
            </w:r>
          </w:p>
        </w:tc>
      </w:tr>
      <w:tr w:rsidR="00754184" w:rsidRPr="0048484D" w:rsidTr="001B7EDA">
        <w:trPr>
          <w:trHeight w:val="680"/>
        </w:trPr>
        <w:tc>
          <w:tcPr>
            <w:tcW w:w="81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/>
                <w:szCs w:val="21"/>
              </w:rPr>
              <w:t>报价方案</w:t>
            </w:r>
          </w:p>
        </w:tc>
        <w:tc>
          <w:tcPr>
            <w:tcW w:w="4536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 w:rsidRPr="0033413D">
              <w:rPr>
                <w:rFonts w:ascii="宋体" w:hAnsi="宋体" w:hint="eastAsia"/>
                <w:szCs w:val="21"/>
              </w:rPr>
              <w:t>投标人在</w:t>
            </w:r>
            <w:r w:rsidRPr="0048484D">
              <w:rPr>
                <w:rFonts w:ascii="宋体" w:hAnsi="宋体" w:hint="eastAsia"/>
                <w:b/>
                <w:szCs w:val="21"/>
              </w:rPr>
              <w:t>投标和提案</w:t>
            </w:r>
            <w:proofErr w:type="gramStart"/>
            <w:r w:rsidRPr="0048484D">
              <w:rPr>
                <w:rFonts w:ascii="宋体" w:hAnsi="宋体" w:hint="eastAsia"/>
                <w:b/>
                <w:szCs w:val="21"/>
              </w:rPr>
              <w:t>述标阶段</w:t>
            </w:r>
            <w:proofErr w:type="gramEnd"/>
            <w:r w:rsidRPr="0048484D">
              <w:rPr>
                <w:rFonts w:ascii="宋体" w:hAnsi="宋体" w:hint="eastAsia"/>
                <w:szCs w:val="21"/>
              </w:rPr>
              <w:t>使用，纸质版一式三份，并加盖公章，电子版发送至邮箱</w:t>
            </w:r>
          </w:p>
        </w:tc>
      </w:tr>
      <w:tr w:rsidR="00754184" w:rsidRPr="0048484D" w:rsidTr="001B7EDA">
        <w:trPr>
          <w:trHeight w:val="680"/>
        </w:trPr>
        <w:tc>
          <w:tcPr>
            <w:tcW w:w="81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754184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</w:t>
            </w:r>
          </w:p>
        </w:tc>
        <w:tc>
          <w:tcPr>
            <w:tcW w:w="4536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33413D">
              <w:rPr>
                <w:rFonts w:ascii="宋体" w:hAnsi="宋体" w:hint="eastAsia"/>
                <w:szCs w:val="21"/>
              </w:rPr>
              <w:t>投标人在</w:t>
            </w:r>
            <w:r w:rsidRPr="0048484D">
              <w:rPr>
                <w:rFonts w:ascii="宋体" w:hAnsi="宋体" w:hint="eastAsia"/>
                <w:b/>
                <w:szCs w:val="21"/>
              </w:rPr>
              <w:t>投标和提案</w:t>
            </w:r>
            <w:proofErr w:type="gramStart"/>
            <w:r w:rsidRPr="0048484D">
              <w:rPr>
                <w:rFonts w:ascii="宋体" w:hAnsi="宋体" w:hint="eastAsia"/>
                <w:b/>
                <w:szCs w:val="21"/>
              </w:rPr>
              <w:t>述标阶段</w:t>
            </w:r>
            <w:proofErr w:type="gramEnd"/>
            <w:r w:rsidRPr="0048484D">
              <w:rPr>
                <w:rFonts w:ascii="宋体" w:hAnsi="宋体" w:hint="eastAsia"/>
                <w:szCs w:val="21"/>
              </w:rPr>
              <w:t>使用，</w:t>
            </w:r>
            <w:r>
              <w:rPr>
                <w:rFonts w:ascii="宋体" w:hAnsi="宋体" w:hint="eastAsia"/>
                <w:szCs w:val="21"/>
              </w:rPr>
              <w:t>邮寄或面送给上述联系人，若因时间关系，投标阶段可暂无，提案</w:t>
            </w:r>
            <w:proofErr w:type="gramStart"/>
            <w:r>
              <w:rPr>
                <w:rFonts w:ascii="宋体" w:hAnsi="宋体" w:hint="eastAsia"/>
                <w:szCs w:val="21"/>
              </w:rPr>
              <w:t>述标阶段</w:t>
            </w:r>
            <w:proofErr w:type="gramEnd"/>
            <w:r>
              <w:rPr>
                <w:rFonts w:ascii="宋体" w:hAnsi="宋体" w:hint="eastAsia"/>
                <w:szCs w:val="21"/>
              </w:rPr>
              <w:t>必须提供。</w:t>
            </w:r>
          </w:p>
        </w:tc>
      </w:tr>
      <w:tr w:rsidR="00754184" w:rsidRPr="0048484D" w:rsidTr="001B7EDA">
        <w:trPr>
          <w:trHeight w:val="680"/>
        </w:trPr>
        <w:tc>
          <w:tcPr>
            <w:tcW w:w="81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:rsidR="00754184" w:rsidRPr="0048484D" w:rsidRDefault="00754184" w:rsidP="00453E0F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壹</w:t>
            </w:r>
            <w:proofErr w:type="gramEnd"/>
            <w:r>
              <w:rPr>
                <w:rFonts w:ascii="宋体" w:hAnsi="宋体" w:hint="eastAsia"/>
                <w:szCs w:val="21"/>
              </w:rPr>
              <w:t>基金</w:t>
            </w:r>
            <w:r w:rsidR="001123FD" w:rsidRPr="001123FD">
              <w:rPr>
                <w:rFonts w:ascii="宋体" w:hAnsi="宋体" w:hint="eastAsia"/>
                <w:szCs w:val="21"/>
              </w:rPr>
              <w:t>救灾帐篷</w:t>
            </w:r>
            <w:r>
              <w:rPr>
                <w:rFonts w:ascii="宋体" w:hAnsi="宋体" w:hint="eastAsia"/>
                <w:szCs w:val="21"/>
              </w:rPr>
              <w:t>供货及检测方案</w:t>
            </w:r>
          </w:p>
        </w:tc>
        <w:tc>
          <w:tcPr>
            <w:tcW w:w="4536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 w:rsidRPr="0033413D">
              <w:rPr>
                <w:rFonts w:ascii="宋体" w:hAnsi="宋体" w:hint="eastAsia"/>
                <w:szCs w:val="21"/>
              </w:rPr>
              <w:t>投标人在</w:t>
            </w:r>
            <w:r w:rsidRPr="0048484D">
              <w:rPr>
                <w:rFonts w:ascii="宋体" w:hAnsi="宋体" w:hint="eastAsia"/>
                <w:b/>
                <w:szCs w:val="21"/>
              </w:rPr>
              <w:t>投标和提案</w:t>
            </w:r>
            <w:proofErr w:type="gramStart"/>
            <w:r w:rsidRPr="0048484D">
              <w:rPr>
                <w:rFonts w:ascii="宋体" w:hAnsi="宋体" w:hint="eastAsia"/>
                <w:b/>
                <w:szCs w:val="21"/>
              </w:rPr>
              <w:t>述标阶段</w:t>
            </w:r>
            <w:proofErr w:type="gramEnd"/>
            <w:r w:rsidRPr="0048484D">
              <w:rPr>
                <w:rFonts w:ascii="宋体" w:hAnsi="宋体" w:hint="eastAsia"/>
                <w:szCs w:val="21"/>
              </w:rPr>
              <w:t>使用，纸质版一式三份，并加盖公章，电子版发送至邮箱</w:t>
            </w:r>
          </w:p>
        </w:tc>
      </w:tr>
      <w:tr w:rsidR="00754184" w:rsidRPr="0048484D" w:rsidTr="001B7EDA">
        <w:trPr>
          <w:trHeight w:val="680"/>
        </w:trPr>
        <w:tc>
          <w:tcPr>
            <w:tcW w:w="81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公司资质文件要求</w:t>
            </w:r>
          </w:p>
        </w:tc>
        <w:tc>
          <w:tcPr>
            <w:tcW w:w="4536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rPr>
                <w:rFonts w:ascii="宋体" w:hAnsi="宋体"/>
                <w:szCs w:val="21"/>
              </w:rPr>
            </w:pPr>
            <w:r w:rsidRPr="0033413D">
              <w:rPr>
                <w:rFonts w:ascii="宋体" w:hAnsi="宋体" w:hint="eastAsia"/>
                <w:szCs w:val="21"/>
              </w:rPr>
              <w:t>投标人在</w:t>
            </w:r>
            <w:r w:rsidRPr="0048484D">
              <w:rPr>
                <w:rFonts w:ascii="宋体" w:hAnsi="宋体" w:hint="eastAsia"/>
                <w:b/>
                <w:szCs w:val="21"/>
              </w:rPr>
              <w:t>投标和提案</w:t>
            </w:r>
            <w:proofErr w:type="gramStart"/>
            <w:r w:rsidRPr="0048484D">
              <w:rPr>
                <w:rFonts w:ascii="宋体" w:hAnsi="宋体" w:hint="eastAsia"/>
                <w:b/>
                <w:szCs w:val="21"/>
              </w:rPr>
              <w:t>述标阶段</w:t>
            </w:r>
            <w:proofErr w:type="gramEnd"/>
            <w:r w:rsidRPr="0048484D">
              <w:rPr>
                <w:rFonts w:ascii="宋体" w:hAnsi="宋体" w:hint="eastAsia"/>
                <w:szCs w:val="21"/>
              </w:rPr>
              <w:t>使用，复印件加盖公章，无需电子版</w:t>
            </w:r>
          </w:p>
        </w:tc>
      </w:tr>
      <w:tr w:rsidR="00754184" w:rsidRPr="0048484D" w:rsidTr="001B7EDA">
        <w:trPr>
          <w:trHeight w:val="680"/>
        </w:trPr>
        <w:tc>
          <w:tcPr>
            <w:tcW w:w="81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977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4536" w:type="dxa"/>
            <w:vAlign w:val="center"/>
          </w:tcPr>
          <w:p w:rsidR="00754184" w:rsidRPr="0048484D" w:rsidRDefault="00754184" w:rsidP="001B7EDA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szCs w:val="21"/>
              </w:rPr>
            </w:pPr>
            <w:r w:rsidRPr="0048484D">
              <w:rPr>
                <w:rFonts w:ascii="宋体" w:hAnsi="宋体" w:hint="eastAsia"/>
                <w:szCs w:val="21"/>
              </w:rPr>
              <w:t>投标人认为有必要提交的其他资格证明文件，可随同报价方案等投标文件一起提交</w:t>
            </w:r>
          </w:p>
        </w:tc>
      </w:tr>
    </w:tbl>
    <w:p w:rsidR="00754184" w:rsidRPr="00356FFD" w:rsidRDefault="00754184" w:rsidP="00754184">
      <w:pPr>
        <w:adjustRightInd w:val="0"/>
        <w:snapToGrid w:val="0"/>
        <w:spacing w:line="360" w:lineRule="auto"/>
        <w:ind w:firstLineChars="200" w:firstLine="420"/>
      </w:pPr>
    </w:p>
    <w:p w:rsidR="00754184" w:rsidRDefault="00754184" w:rsidP="00754184">
      <w:pPr>
        <w:pStyle w:val="a0"/>
        <w:sectPr w:rsidR="00754184" w:rsidSect="00754184">
          <w:headerReference w:type="default" r:id="rId12"/>
          <w:footerReference w:type="default" r:id="rId13"/>
          <w:pgSz w:w="11906" w:h="16838"/>
          <w:pgMar w:top="1440" w:right="1800" w:bottom="1440" w:left="1843" w:header="851" w:footer="992" w:gutter="0"/>
          <w:cols w:space="425"/>
          <w:docGrid w:type="lines" w:linePitch="312"/>
        </w:sectPr>
      </w:pPr>
    </w:p>
    <w:p w:rsidR="00754184" w:rsidRPr="008B27C2" w:rsidRDefault="00754184" w:rsidP="00754184">
      <w:pPr>
        <w:pStyle w:val="a0"/>
        <w:rPr>
          <w:sz w:val="13"/>
          <w:szCs w:val="13"/>
        </w:rPr>
      </w:pPr>
    </w:p>
    <w:p w:rsidR="00754184" w:rsidRDefault="00754184" w:rsidP="00F47C57">
      <w:pPr>
        <w:pStyle w:val="2"/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黑体" w:hAnsi="黑体"/>
          <w:bCs/>
          <w:sz w:val="24"/>
          <w:szCs w:val="24"/>
        </w:rPr>
      </w:pPr>
      <w:r w:rsidRPr="00A072BE">
        <w:rPr>
          <w:rFonts w:ascii="黑体" w:hAnsi="黑体" w:hint="eastAsia"/>
          <w:bCs/>
          <w:sz w:val="24"/>
          <w:szCs w:val="24"/>
        </w:rPr>
        <w:t>附件</w:t>
      </w:r>
      <w:r>
        <w:rPr>
          <w:rFonts w:ascii="黑体" w:hAnsi="黑体" w:hint="eastAsia"/>
          <w:bCs/>
          <w:sz w:val="24"/>
          <w:szCs w:val="24"/>
        </w:rPr>
        <w:t>2</w:t>
      </w:r>
      <w:r w:rsidRPr="00A072BE">
        <w:rPr>
          <w:rFonts w:ascii="黑体" w:hAnsi="黑体" w:hint="eastAsia"/>
          <w:bCs/>
          <w:sz w:val="24"/>
          <w:szCs w:val="24"/>
        </w:rPr>
        <w:t>：</w:t>
      </w:r>
      <w:r w:rsidRPr="00A072BE">
        <w:rPr>
          <w:rFonts w:ascii="黑体" w:hAnsi="黑体"/>
          <w:bCs/>
          <w:sz w:val="24"/>
          <w:szCs w:val="24"/>
        </w:rPr>
        <w:t>报价方案</w:t>
      </w:r>
    </w:p>
    <w:p w:rsidR="00754184" w:rsidRPr="006D5E7A" w:rsidRDefault="00754184" w:rsidP="00754184">
      <w:pPr>
        <w:pStyle w:val="a0"/>
        <w:rPr>
          <w:rFonts w:hAnsi="宋体"/>
        </w:rPr>
      </w:pPr>
      <w:r w:rsidRPr="006D5E7A">
        <w:rPr>
          <w:rFonts w:hAnsi="宋体" w:hint="eastAsia"/>
        </w:rPr>
        <w:t xml:space="preserve">投标人名称:___________ </w:t>
      </w:r>
      <w:r w:rsidRPr="006D5E7A">
        <w:rPr>
          <w:rFonts w:hint="eastAsia"/>
        </w:rPr>
        <w:t>报价单位：人民币元</w:t>
      </w:r>
      <w:r>
        <w:rPr>
          <w:rFonts w:hint="eastAsia"/>
        </w:rPr>
        <w:t xml:space="preserve">                                                          </w:t>
      </w:r>
      <w:r>
        <w:rPr>
          <w:rFonts w:hAnsi="宋体"/>
          <w:noProof/>
        </w:rPr>
        <w:drawing>
          <wp:inline distT="0" distB="0" distL="0" distR="0">
            <wp:extent cx="1073785" cy="414655"/>
            <wp:effectExtent l="19050" t="0" r="0" b="0"/>
            <wp:docPr id="3" name="图片 3" descr="one foundation logo - hor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e foundation logo - hor 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3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277"/>
        <w:gridCol w:w="483"/>
        <w:gridCol w:w="809"/>
        <w:gridCol w:w="993"/>
        <w:gridCol w:w="927"/>
        <w:gridCol w:w="992"/>
        <w:gridCol w:w="1559"/>
        <w:gridCol w:w="1134"/>
        <w:gridCol w:w="910"/>
        <w:gridCol w:w="1134"/>
        <w:gridCol w:w="963"/>
        <w:gridCol w:w="1211"/>
        <w:gridCol w:w="971"/>
      </w:tblGrid>
      <w:tr w:rsidR="00754184" w:rsidRPr="006D5E7A" w:rsidTr="001B7EDA">
        <w:trPr>
          <w:trHeight w:hRule="exact" w:val="665"/>
          <w:jc w:val="center"/>
        </w:trPr>
        <w:tc>
          <w:tcPr>
            <w:tcW w:w="485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序</w:t>
            </w:r>
          </w:p>
        </w:tc>
        <w:tc>
          <w:tcPr>
            <w:tcW w:w="1277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产品名称</w:t>
            </w:r>
          </w:p>
        </w:tc>
        <w:tc>
          <w:tcPr>
            <w:tcW w:w="483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单位</w:t>
            </w:r>
          </w:p>
        </w:tc>
        <w:tc>
          <w:tcPr>
            <w:tcW w:w="809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数量</w:t>
            </w:r>
          </w:p>
        </w:tc>
        <w:tc>
          <w:tcPr>
            <w:tcW w:w="993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材质</w:t>
            </w:r>
          </w:p>
        </w:tc>
        <w:tc>
          <w:tcPr>
            <w:tcW w:w="927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工艺</w:t>
            </w:r>
          </w:p>
        </w:tc>
        <w:tc>
          <w:tcPr>
            <w:tcW w:w="992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规格</w:t>
            </w:r>
          </w:p>
        </w:tc>
        <w:tc>
          <w:tcPr>
            <w:tcW w:w="1559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原产地</w:t>
            </w:r>
            <w:proofErr w:type="gramStart"/>
            <w:r w:rsidRPr="00211B12">
              <w:rPr>
                <w:rFonts w:hAnsi="宋体" w:hint="eastAsia"/>
                <w:b/>
                <w:szCs w:val="21"/>
              </w:rPr>
              <w:t>和</w:t>
            </w:r>
            <w:proofErr w:type="gramEnd"/>
          </w:p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制造商名称</w:t>
            </w:r>
          </w:p>
        </w:tc>
        <w:tc>
          <w:tcPr>
            <w:tcW w:w="1134" w:type="dxa"/>
            <w:vMerge w:val="restart"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211B12">
              <w:rPr>
                <w:rFonts w:hAnsi="宋体" w:hint="eastAsia"/>
                <w:b/>
                <w:szCs w:val="21"/>
              </w:rPr>
              <w:t>品牌</w:t>
            </w:r>
          </w:p>
        </w:tc>
        <w:tc>
          <w:tcPr>
            <w:tcW w:w="3007" w:type="dxa"/>
            <w:gridSpan w:val="3"/>
            <w:shd w:val="clear" w:color="auto" w:fill="548DD4"/>
            <w:vAlign w:val="center"/>
          </w:tcPr>
          <w:p w:rsidR="00754184" w:rsidRPr="00B03316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B03316">
              <w:rPr>
                <w:rFonts w:hAnsi="宋体" w:hint="eastAsia"/>
                <w:b/>
                <w:szCs w:val="21"/>
              </w:rPr>
              <w:t>竞标报价</w:t>
            </w:r>
          </w:p>
        </w:tc>
        <w:tc>
          <w:tcPr>
            <w:tcW w:w="2182" w:type="dxa"/>
            <w:gridSpan w:val="2"/>
            <w:shd w:val="clear" w:color="auto" w:fill="548DD4"/>
            <w:vAlign w:val="center"/>
          </w:tcPr>
          <w:p w:rsidR="00754184" w:rsidRPr="00820C55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820C55">
              <w:rPr>
                <w:rFonts w:hAnsi="宋体" w:hint="eastAsia"/>
                <w:b/>
                <w:szCs w:val="21"/>
              </w:rPr>
              <w:t>附：市场价</w:t>
            </w:r>
          </w:p>
        </w:tc>
      </w:tr>
      <w:tr w:rsidR="00754184" w:rsidRPr="006D5E7A" w:rsidTr="001B7EDA">
        <w:trPr>
          <w:trHeight w:hRule="exact" w:val="717"/>
          <w:jc w:val="center"/>
        </w:trPr>
        <w:tc>
          <w:tcPr>
            <w:tcW w:w="485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277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483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09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93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27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92" w:type="dxa"/>
            <w:vMerge/>
            <w:shd w:val="clear" w:color="auto" w:fill="548DD4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559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1134" w:type="dxa"/>
            <w:vMerge/>
            <w:shd w:val="clear" w:color="auto" w:fill="548DD4"/>
            <w:vAlign w:val="center"/>
          </w:tcPr>
          <w:p w:rsidR="00754184" w:rsidRPr="00211B12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910" w:type="dxa"/>
            <w:shd w:val="clear" w:color="auto" w:fill="548DD4"/>
            <w:vAlign w:val="center"/>
          </w:tcPr>
          <w:p w:rsidR="00754184" w:rsidRPr="00600D89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600D89">
              <w:rPr>
                <w:rFonts w:hAnsi="宋体" w:hint="eastAsia"/>
                <w:b/>
                <w:szCs w:val="21"/>
              </w:rPr>
              <w:t>税率</w:t>
            </w:r>
          </w:p>
        </w:tc>
        <w:tc>
          <w:tcPr>
            <w:tcW w:w="1134" w:type="dxa"/>
            <w:shd w:val="clear" w:color="auto" w:fill="548DD4"/>
            <w:vAlign w:val="center"/>
          </w:tcPr>
          <w:p w:rsidR="00754184" w:rsidRPr="00B03316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B03316">
              <w:rPr>
                <w:rFonts w:hAnsi="宋体" w:hint="eastAsia"/>
                <w:b/>
                <w:szCs w:val="21"/>
              </w:rPr>
              <w:t>单价（含税）</w:t>
            </w:r>
          </w:p>
        </w:tc>
        <w:tc>
          <w:tcPr>
            <w:tcW w:w="963" w:type="dxa"/>
            <w:shd w:val="clear" w:color="auto" w:fill="548DD4"/>
            <w:vAlign w:val="center"/>
          </w:tcPr>
          <w:p w:rsidR="00754184" w:rsidRPr="00B03316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B03316">
              <w:rPr>
                <w:rFonts w:hAnsi="宋体" w:hint="eastAsia"/>
                <w:b/>
                <w:szCs w:val="21"/>
              </w:rPr>
              <w:t>小计</w:t>
            </w:r>
          </w:p>
        </w:tc>
        <w:tc>
          <w:tcPr>
            <w:tcW w:w="1211" w:type="dxa"/>
            <w:shd w:val="clear" w:color="auto" w:fill="548DD4"/>
            <w:vAlign w:val="center"/>
          </w:tcPr>
          <w:p w:rsidR="00754184" w:rsidRPr="00820C55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820C55">
              <w:rPr>
                <w:rFonts w:hAnsi="宋体" w:hint="eastAsia"/>
                <w:b/>
                <w:szCs w:val="21"/>
              </w:rPr>
              <w:t>批发价</w:t>
            </w:r>
          </w:p>
        </w:tc>
        <w:tc>
          <w:tcPr>
            <w:tcW w:w="971" w:type="dxa"/>
            <w:shd w:val="clear" w:color="auto" w:fill="548DD4"/>
            <w:vAlign w:val="center"/>
          </w:tcPr>
          <w:p w:rsidR="00754184" w:rsidRPr="00820C55" w:rsidRDefault="00754184" w:rsidP="001B7EDA">
            <w:pPr>
              <w:pStyle w:val="a8"/>
              <w:jc w:val="center"/>
              <w:rPr>
                <w:rFonts w:hAnsi="宋体"/>
                <w:b/>
                <w:szCs w:val="21"/>
              </w:rPr>
            </w:pPr>
            <w:r w:rsidRPr="00820C55">
              <w:rPr>
                <w:rFonts w:hAnsi="宋体" w:hint="eastAsia"/>
                <w:b/>
                <w:szCs w:val="21"/>
              </w:rPr>
              <w:t>零售价</w:t>
            </w:r>
          </w:p>
        </w:tc>
      </w:tr>
      <w:tr w:rsidR="00754184" w:rsidRPr="006D5E7A" w:rsidTr="001B7EDA">
        <w:trPr>
          <w:cantSplit/>
          <w:trHeight w:hRule="exact" w:val="714"/>
          <w:jc w:val="center"/>
        </w:trPr>
        <w:tc>
          <w:tcPr>
            <w:tcW w:w="485" w:type="dxa"/>
            <w:vAlign w:val="center"/>
          </w:tcPr>
          <w:p w:rsidR="00754184" w:rsidRPr="00F03B4E" w:rsidRDefault="00754184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03B4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7" w:type="dxa"/>
            <w:vAlign w:val="center"/>
          </w:tcPr>
          <w:p w:rsidR="00754184" w:rsidRPr="00F03B4E" w:rsidRDefault="00E81876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救灾</w:t>
            </w:r>
            <w:r w:rsidR="00453E0F">
              <w:rPr>
                <w:rFonts w:ascii="宋体" w:hAnsi="宋体" w:cs="宋体" w:hint="eastAsia"/>
                <w:color w:val="000000"/>
                <w:kern w:val="0"/>
                <w:szCs w:val="21"/>
              </w:rPr>
              <w:t>帐篷</w:t>
            </w:r>
          </w:p>
        </w:tc>
        <w:tc>
          <w:tcPr>
            <w:tcW w:w="483" w:type="dxa"/>
            <w:vAlign w:val="center"/>
          </w:tcPr>
          <w:p w:rsidR="00754184" w:rsidRPr="00F03B4E" w:rsidRDefault="00453E0F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809" w:type="dxa"/>
            <w:vAlign w:val="center"/>
          </w:tcPr>
          <w:p w:rsidR="00754184" w:rsidRPr="00F03B4E" w:rsidRDefault="00D8159D" w:rsidP="001B7E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C05C1E"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993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754184" w:rsidRPr="006D5E7A" w:rsidRDefault="00754184" w:rsidP="001B7EDA">
            <w:pPr>
              <w:pStyle w:val="a8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54184" w:rsidRPr="006D5E7A" w:rsidTr="001B7EDA">
        <w:trPr>
          <w:cantSplit/>
          <w:trHeight w:hRule="exact" w:val="714"/>
          <w:jc w:val="center"/>
        </w:trPr>
        <w:tc>
          <w:tcPr>
            <w:tcW w:w="13848" w:type="dxa"/>
            <w:gridSpan w:val="14"/>
            <w:vAlign w:val="center"/>
          </w:tcPr>
          <w:p w:rsidR="00754184" w:rsidRPr="006D5E7A" w:rsidRDefault="00754184" w:rsidP="00453E0F">
            <w:pPr>
              <w:pStyle w:val="a8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合计：     元，</w:t>
            </w:r>
            <w:r w:rsidRPr="00500DAC">
              <w:rPr>
                <w:rFonts w:hAnsi="宋体" w:cs="宋体" w:hint="eastAsia"/>
                <w:color w:val="000000"/>
                <w:kern w:val="0"/>
                <w:szCs w:val="21"/>
              </w:rPr>
              <w:t>（税后价，含运至最终地的物流费用）</w:t>
            </w:r>
          </w:p>
        </w:tc>
      </w:tr>
    </w:tbl>
    <w:p w:rsidR="00754184" w:rsidRPr="006D5E7A" w:rsidRDefault="00754184" w:rsidP="00754184">
      <w:pPr>
        <w:pStyle w:val="a8"/>
        <w:ind w:firstLineChars="181" w:firstLine="434"/>
        <w:rPr>
          <w:rFonts w:hAnsi="宋体"/>
          <w:sz w:val="24"/>
        </w:rPr>
      </w:pPr>
    </w:p>
    <w:p w:rsidR="00754184" w:rsidRPr="006D5E7A" w:rsidRDefault="00754184" w:rsidP="00754184">
      <w:pPr>
        <w:pStyle w:val="a8"/>
        <w:ind w:firstLineChars="181" w:firstLine="434"/>
        <w:rPr>
          <w:rFonts w:hAnsi="宋体"/>
          <w:sz w:val="24"/>
        </w:rPr>
      </w:pPr>
      <w:r w:rsidRPr="006D5E7A">
        <w:rPr>
          <w:rFonts w:hAnsi="宋体" w:hint="eastAsia"/>
          <w:sz w:val="24"/>
        </w:rPr>
        <w:t>投标人授权代表签字___________________</w:t>
      </w:r>
    </w:p>
    <w:p w:rsidR="00754184" w:rsidRDefault="00754184" w:rsidP="00754184">
      <w:pPr>
        <w:pStyle w:val="a8"/>
        <w:ind w:firstLineChars="181" w:firstLine="434"/>
        <w:rPr>
          <w:rFonts w:hAnsi="宋体"/>
          <w:sz w:val="24"/>
          <w:u w:val="single"/>
        </w:rPr>
      </w:pPr>
      <w:r w:rsidRPr="006D5E7A">
        <w:rPr>
          <w:rFonts w:hAnsi="宋体" w:hint="eastAsia"/>
          <w:sz w:val="24"/>
        </w:rPr>
        <w:t>投标人(盖章):</w:t>
      </w:r>
      <w:r w:rsidRPr="006D5E7A">
        <w:rPr>
          <w:rFonts w:hAnsi="宋体"/>
          <w:sz w:val="24"/>
          <w:u w:val="single"/>
        </w:rPr>
        <w:tab/>
      </w:r>
      <w:r w:rsidRPr="006D5E7A">
        <w:rPr>
          <w:rFonts w:hAnsi="宋体" w:hint="eastAsia"/>
          <w:sz w:val="24"/>
          <w:u w:val="single"/>
        </w:rPr>
        <w:t xml:space="preserve">                  </w:t>
      </w:r>
      <w:r w:rsidRPr="006D5E7A">
        <w:rPr>
          <w:rFonts w:hAnsi="宋体"/>
          <w:sz w:val="24"/>
          <w:u w:val="single"/>
        </w:rPr>
        <w:tab/>
      </w:r>
    </w:p>
    <w:p w:rsidR="00754184" w:rsidRPr="006D5E7A" w:rsidRDefault="00754184" w:rsidP="00754184">
      <w:pPr>
        <w:pStyle w:val="a8"/>
        <w:ind w:firstLineChars="181" w:firstLine="434"/>
        <w:rPr>
          <w:rFonts w:hAnsi="宋体"/>
          <w:sz w:val="24"/>
          <w:u w:val="single"/>
        </w:rPr>
      </w:pPr>
    </w:p>
    <w:p w:rsidR="00754184" w:rsidRPr="006D5E7A" w:rsidRDefault="00754184" w:rsidP="00754184">
      <w:pPr>
        <w:pStyle w:val="a8"/>
        <w:ind w:firstLineChars="181" w:firstLine="434"/>
        <w:rPr>
          <w:rFonts w:hAnsi="宋体"/>
          <w:sz w:val="24"/>
        </w:rPr>
      </w:pPr>
      <w:r w:rsidRPr="006D5E7A">
        <w:rPr>
          <w:rFonts w:hAnsi="宋体" w:hint="eastAsia"/>
          <w:sz w:val="24"/>
        </w:rPr>
        <w:t>1.此表为对产品性能、参数的综合性描述，投标人可依实际情况对表格进行调整，但内容不可删减；</w:t>
      </w:r>
    </w:p>
    <w:p w:rsidR="00754184" w:rsidRPr="002B4032" w:rsidRDefault="00453E0F" w:rsidP="00754184">
      <w:pPr>
        <w:pStyle w:val="a0"/>
        <w:rPr>
          <w:szCs w:val="24"/>
        </w:rPr>
      </w:pPr>
      <w:r>
        <w:rPr>
          <w:rFonts w:hint="eastAsia"/>
          <w:szCs w:val="24"/>
        </w:rPr>
        <w:t>2</w:t>
      </w:r>
      <w:r w:rsidR="00754184" w:rsidRPr="002B4032">
        <w:rPr>
          <w:rFonts w:hint="eastAsia"/>
          <w:szCs w:val="24"/>
        </w:rPr>
        <w:t>.</w:t>
      </w:r>
      <w:r w:rsidR="00754184">
        <w:rPr>
          <w:rFonts w:hint="eastAsia"/>
          <w:szCs w:val="24"/>
        </w:rPr>
        <w:t>以上所有产品需符合儿童使用标准，</w:t>
      </w:r>
      <w:proofErr w:type="gramStart"/>
      <w:r w:rsidR="00754184">
        <w:rPr>
          <w:rFonts w:hint="eastAsia"/>
          <w:szCs w:val="24"/>
        </w:rPr>
        <w:t>壹基金</w:t>
      </w:r>
      <w:proofErr w:type="gramEnd"/>
      <w:r w:rsidR="00754184">
        <w:rPr>
          <w:rFonts w:hint="eastAsia"/>
          <w:szCs w:val="24"/>
        </w:rPr>
        <w:t>将会对物品送广东省质检部门进行抽检。</w:t>
      </w:r>
    </w:p>
    <w:p w:rsidR="00754184" w:rsidRDefault="00453E0F" w:rsidP="00754184">
      <w:pPr>
        <w:pStyle w:val="a0"/>
      </w:pPr>
      <w:r>
        <w:rPr>
          <w:rFonts w:hAnsi="宋体" w:hint="eastAsia"/>
          <w:szCs w:val="24"/>
        </w:rPr>
        <w:t>3</w:t>
      </w:r>
      <w:r w:rsidR="00754184" w:rsidRPr="006D5E7A">
        <w:rPr>
          <w:rFonts w:hAnsi="宋体" w:hint="eastAsia"/>
          <w:szCs w:val="24"/>
        </w:rPr>
        <w:t>.</w:t>
      </w:r>
      <w:r w:rsidR="00754184" w:rsidRPr="006D5E7A">
        <w:rPr>
          <w:rFonts w:hint="eastAsia"/>
          <w:szCs w:val="24"/>
        </w:rPr>
        <w:t>如果不提供</w:t>
      </w:r>
      <w:proofErr w:type="gramStart"/>
      <w:r w:rsidR="00754184" w:rsidRPr="006D5E7A">
        <w:rPr>
          <w:rFonts w:hint="eastAsia"/>
          <w:szCs w:val="24"/>
        </w:rPr>
        <w:t>此说明</w:t>
      </w:r>
      <w:proofErr w:type="gramEnd"/>
      <w:r w:rsidR="00754184" w:rsidRPr="006D5E7A">
        <w:rPr>
          <w:rFonts w:hint="eastAsia"/>
          <w:szCs w:val="24"/>
        </w:rPr>
        <w:t>一览表视为没有实质性响应招标文件。</w:t>
      </w:r>
    </w:p>
    <w:p w:rsidR="00754184" w:rsidRPr="00453E0F" w:rsidRDefault="00754184" w:rsidP="00754184">
      <w:pPr>
        <w:pStyle w:val="a0"/>
        <w:sectPr w:rsidR="00754184" w:rsidRPr="00453E0F" w:rsidSect="001B7EDA">
          <w:pgSz w:w="16838" w:h="11906" w:orient="landscape"/>
          <w:pgMar w:top="1418" w:right="1440" w:bottom="1560" w:left="1440" w:header="851" w:footer="992" w:gutter="0"/>
          <w:cols w:space="425"/>
          <w:docGrid w:type="linesAndChars" w:linePitch="312"/>
        </w:sectPr>
      </w:pPr>
    </w:p>
    <w:p w:rsidR="00754184" w:rsidRPr="00A072BE" w:rsidRDefault="00754184" w:rsidP="00754184">
      <w:pPr>
        <w:pStyle w:val="a0"/>
      </w:pPr>
    </w:p>
    <w:p w:rsidR="00754184" w:rsidRDefault="00754184" w:rsidP="001123FD">
      <w:pPr>
        <w:pStyle w:val="2"/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黑体" w:hAnsi="黑体"/>
          <w:bCs/>
          <w:sz w:val="24"/>
          <w:szCs w:val="24"/>
        </w:rPr>
      </w:pPr>
      <w:r w:rsidRPr="00A072BE">
        <w:rPr>
          <w:rFonts w:ascii="黑体" w:hAnsi="黑体" w:hint="eastAsia"/>
          <w:bCs/>
          <w:sz w:val="24"/>
          <w:szCs w:val="24"/>
        </w:rPr>
        <w:t>附件</w:t>
      </w:r>
      <w:r>
        <w:rPr>
          <w:rFonts w:ascii="黑体" w:hAnsi="黑体" w:hint="eastAsia"/>
          <w:bCs/>
          <w:sz w:val="24"/>
          <w:szCs w:val="24"/>
        </w:rPr>
        <w:t>3</w:t>
      </w:r>
      <w:r w:rsidRPr="00A072BE">
        <w:rPr>
          <w:rFonts w:ascii="黑体" w:hAnsi="黑体" w:hint="eastAsia"/>
          <w:bCs/>
          <w:sz w:val="24"/>
          <w:szCs w:val="24"/>
        </w:rPr>
        <w:t>：</w:t>
      </w:r>
      <w:proofErr w:type="gramStart"/>
      <w:r>
        <w:rPr>
          <w:rFonts w:ascii="黑体" w:hAnsi="黑体" w:hint="eastAsia"/>
          <w:bCs/>
          <w:sz w:val="24"/>
          <w:szCs w:val="24"/>
        </w:rPr>
        <w:t>壹</w:t>
      </w:r>
      <w:proofErr w:type="gramEnd"/>
      <w:r>
        <w:rPr>
          <w:rFonts w:ascii="黑体" w:hAnsi="黑体" w:hint="eastAsia"/>
          <w:bCs/>
          <w:sz w:val="24"/>
          <w:szCs w:val="24"/>
        </w:rPr>
        <w:t>基金</w:t>
      </w:r>
      <w:r w:rsidR="001123FD">
        <w:rPr>
          <w:rFonts w:ascii="黑体" w:hAnsi="黑体" w:hint="eastAsia"/>
          <w:bCs/>
          <w:sz w:val="24"/>
          <w:szCs w:val="24"/>
        </w:rPr>
        <w:t>救灾帐篷</w:t>
      </w:r>
      <w:r>
        <w:rPr>
          <w:rFonts w:ascii="黑体" w:hAnsi="黑体" w:hint="eastAsia"/>
          <w:bCs/>
          <w:sz w:val="24"/>
          <w:szCs w:val="24"/>
        </w:rPr>
        <w:t>供货及检测方案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935"/>
        <w:gridCol w:w="5280"/>
      </w:tblGrid>
      <w:tr w:rsidR="00754184" w:rsidTr="001B7EDA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184" w:rsidRDefault="00754184" w:rsidP="001B7EDA">
            <w:pPr>
              <w:pStyle w:val="a0"/>
              <w:ind w:firstLine="0"/>
              <w:jc w:val="right"/>
            </w:pPr>
            <w:r>
              <w:rPr>
                <w:rFonts w:hAnsi="宋体"/>
                <w:noProof/>
              </w:rPr>
              <w:drawing>
                <wp:inline distT="0" distB="0" distL="0" distR="0">
                  <wp:extent cx="1073785" cy="414655"/>
                  <wp:effectExtent l="19050" t="0" r="0" b="0"/>
                  <wp:docPr id="4" name="图片 4" descr="one foundation logo - hor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ne foundation logo - hor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184" w:rsidTr="001B7EDA">
        <w:trPr>
          <w:trHeight w:val="452"/>
        </w:trPr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184" w:rsidRPr="001123FD" w:rsidRDefault="00754184" w:rsidP="00453E0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proofErr w:type="gramStart"/>
            <w:r w:rsidRPr="001123FD">
              <w:rPr>
                <w:rFonts w:ascii="宋体" w:hAnsi="宋体" w:hint="eastAsia"/>
                <w:b/>
                <w:sz w:val="32"/>
              </w:rPr>
              <w:t>壹</w:t>
            </w:r>
            <w:proofErr w:type="gramEnd"/>
            <w:r w:rsidRPr="001123FD">
              <w:rPr>
                <w:rFonts w:ascii="宋体" w:hAnsi="宋体" w:hint="eastAsia"/>
                <w:b/>
                <w:sz w:val="32"/>
              </w:rPr>
              <w:t>基金</w:t>
            </w:r>
            <w:r w:rsidR="001123FD" w:rsidRPr="001123FD">
              <w:rPr>
                <w:rFonts w:ascii="宋体" w:hAnsi="宋体" w:hint="eastAsia"/>
                <w:b/>
                <w:sz w:val="32"/>
                <w:szCs w:val="32"/>
              </w:rPr>
              <w:t>救灾帐篷</w:t>
            </w:r>
            <w:r w:rsidRPr="001123FD">
              <w:rPr>
                <w:rFonts w:ascii="宋体" w:hAnsi="宋体" w:hint="eastAsia"/>
                <w:b/>
                <w:sz w:val="32"/>
              </w:rPr>
              <w:t>供货及检测方案</w:t>
            </w:r>
          </w:p>
        </w:tc>
      </w:tr>
      <w:tr w:rsidR="00754184" w:rsidRPr="004177C1" w:rsidTr="001B7EDA">
        <w:trPr>
          <w:trHeight w:val="536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  <w:r w:rsidRPr="004177C1">
              <w:rPr>
                <w:rFonts w:hint="eastAsia"/>
                <w:sz w:val="21"/>
                <w:szCs w:val="21"/>
              </w:rPr>
              <w:t>投标人</w:t>
            </w:r>
          </w:p>
        </w:tc>
        <w:tc>
          <w:tcPr>
            <w:tcW w:w="7421" w:type="dxa"/>
            <w:gridSpan w:val="2"/>
            <w:tcBorders>
              <w:top w:val="single" w:sz="4" w:space="0" w:color="auto"/>
            </w:tcBorders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 w:val="restart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  <w:r w:rsidRPr="004177C1">
              <w:rPr>
                <w:rFonts w:hint="eastAsia"/>
                <w:sz w:val="21"/>
                <w:szCs w:val="21"/>
              </w:rPr>
              <w:t>供货周期</w:t>
            </w: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 w:rsidRPr="004177C1">
              <w:rPr>
                <w:rFonts w:hAnsi="宋体"/>
                <w:sz w:val="21"/>
                <w:szCs w:val="21"/>
              </w:rPr>
              <w:t>供货</w:t>
            </w:r>
            <w:r w:rsidRPr="004177C1">
              <w:rPr>
                <w:rFonts w:hAnsi="宋体" w:hint="eastAsia"/>
                <w:sz w:val="21"/>
                <w:szCs w:val="21"/>
              </w:rPr>
              <w:t>方案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请简要描述完成</w:t>
            </w:r>
            <w:r w:rsidR="00453E0F">
              <w:rPr>
                <w:rFonts w:ascii="楷体" w:eastAsia="楷体" w:hAnsi="楷体" w:hint="eastAsia"/>
                <w:i/>
                <w:sz w:val="18"/>
                <w:szCs w:val="18"/>
              </w:rPr>
              <w:t>备灾物资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的供货方案</w:t>
            </w:r>
          </w:p>
          <w:p w:rsidR="00754184" w:rsidRPr="00ED7AFE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 w:rsidRPr="004177C1">
              <w:rPr>
                <w:rFonts w:hAnsi="宋体" w:hint="eastAsia"/>
                <w:sz w:val="21"/>
                <w:szCs w:val="21"/>
              </w:rPr>
              <w:t>供货时间表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请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提供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各供货时间段内的相应供货数量</w:t>
            </w:r>
          </w:p>
          <w:p w:rsidR="00754184" w:rsidRPr="00AE4E5A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 w:val="restart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  <w:r w:rsidRPr="004177C1">
              <w:rPr>
                <w:rFonts w:hint="eastAsia"/>
                <w:sz w:val="21"/>
                <w:szCs w:val="21"/>
              </w:rPr>
              <w:t>质量检测</w:t>
            </w: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 w:rsidRPr="004177C1">
              <w:rPr>
                <w:rFonts w:hint="eastAsia"/>
                <w:sz w:val="21"/>
                <w:szCs w:val="21"/>
              </w:rPr>
              <w:t>生产质量检测方案</w:t>
            </w:r>
          </w:p>
        </w:tc>
        <w:tc>
          <w:tcPr>
            <w:tcW w:w="5437" w:type="dxa"/>
            <w:vAlign w:val="center"/>
          </w:tcPr>
          <w:p w:rsidR="00754184" w:rsidRPr="00ED7AFE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请简要说明可操作的生产质量检测方案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检测要点：无残次品、无异味、符合儿童使用标准</w:t>
            </w:r>
          </w:p>
          <w:p w:rsidR="00754184" w:rsidRPr="00057927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 w:rsidRPr="004177C1">
              <w:rPr>
                <w:rFonts w:hAnsi="宋体"/>
                <w:sz w:val="21"/>
                <w:szCs w:val="21"/>
              </w:rPr>
              <w:t>组装</w:t>
            </w:r>
            <w:r w:rsidRPr="004177C1">
              <w:rPr>
                <w:rFonts w:hint="eastAsia"/>
                <w:sz w:val="21"/>
                <w:szCs w:val="21"/>
              </w:rPr>
              <w:t>质量检测方案</w:t>
            </w:r>
          </w:p>
        </w:tc>
        <w:tc>
          <w:tcPr>
            <w:tcW w:w="5437" w:type="dxa"/>
            <w:vAlign w:val="center"/>
          </w:tcPr>
          <w:p w:rsidR="00754184" w:rsidRPr="00ED7AFE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请简要说明可操作的</w:t>
            </w:r>
            <w:r w:rsidRPr="00ED7AFE">
              <w:rPr>
                <w:rFonts w:ascii="楷体" w:eastAsia="楷体" w:hAnsi="楷体"/>
                <w:i/>
                <w:sz w:val="18"/>
                <w:szCs w:val="18"/>
              </w:rPr>
              <w:t>组装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质量检测方案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，</w:t>
            </w:r>
            <w:r w:rsidR="00453E0F">
              <w:rPr>
                <w:rFonts w:ascii="楷体" w:eastAsia="楷体" w:hAnsi="楷体" w:hint="eastAsia"/>
                <w:i/>
                <w:sz w:val="18"/>
                <w:szCs w:val="18"/>
              </w:rPr>
              <w:t>要点</w:t>
            </w:r>
            <w:r w:rsidR="00453E0F" w:rsidRPr="00ED7AFE">
              <w:rPr>
                <w:rFonts w:ascii="楷体" w:eastAsia="楷体" w:hAnsi="楷体"/>
                <w:i/>
                <w:sz w:val="18"/>
                <w:szCs w:val="18"/>
              </w:rPr>
              <w:t xml:space="preserve"> </w:t>
            </w:r>
          </w:p>
          <w:p w:rsidR="00754184" w:rsidRPr="00F65BC7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 w:rsidRPr="004177C1">
              <w:rPr>
                <w:rFonts w:hAnsi="宋体" w:hint="eastAsia"/>
                <w:sz w:val="21"/>
                <w:szCs w:val="21"/>
              </w:rPr>
              <w:t>验货方案</w:t>
            </w:r>
          </w:p>
        </w:tc>
        <w:tc>
          <w:tcPr>
            <w:tcW w:w="5437" w:type="dxa"/>
            <w:vAlign w:val="center"/>
          </w:tcPr>
          <w:p w:rsidR="00754184" w:rsidRPr="00ED7AFE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请简要说明可操作的验货方案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说明要点：验货流程、抽检率、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不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合格率、相应问题及解决方案</w:t>
            </w:r>
          </w:p>
          <w:p w:rsidR="00754184" w:rsidRPr="007636DE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相关报告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是否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提供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能给出</w:t>
            </w:r>
            <w:r>
              <w:rPr>
                <w:rFonts w:ascii="楷体" w:eastAsia="楷体" w:hAnsi="楷体"/>
                <w:i/>
                <w:sz w:val="18"/>
                <w:szCs w:val="18"/>
              </w:rPr>
              <w:t>附产品质量检验报告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 xml:space="preserve">是     </w:t>
            </w: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>否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是否能提供</w:t>
            </w:r>
            <w:r w:rsidRPr="00ED7AFE">
              <w:rPr>
                <w:rFonts w:ascii="楷体" w:eastAsia="楷体" w:hAnsi="楷体"/>
                <w:i/>
                <w:sz w:val="18"/>
                <w:szCs w:val="18"/>
              </w:rPr>
              <w:t>产品质量检验标准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 xml:space="preserve">是     </w:t>
            </w: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>否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是否能提供验货标准（需包含“</w:t>
            </w:r>
            <w:r w:rsidRPr="00F03B27">
              <w:rPr>
                <w:rFonts w:ascii="楷体" w:eastAsia="楷体" w:hAnsi="楷体" w:hint="eastAsia"/>
                <w:i/>
                <w:sz w:val="18"/>
                <w:szCs w:val="18"/>
              </w:rPr>
              <w:t>技术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要求、</w:t>
            </w:r>
            <w:r w:rsidRPr="00F03B27">
              <w:rPr>
                <w:rFonts w:ascii="楷体" w:eastAsia="楷体" w:hAnsi="楷体" w:hint="eastAsia"/>
                <w:i/>
                <w:sz w:val="18"/>
                <w:szCs w:val="18"/>
              </w:rPr>
              <w:t>外观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、</w:t>
            </w:r>
            <w:r w:rsidRPr="00F03B27">
              <w:rPr>
                <w:rFonts w:ascii="楷体" w:eastAsia="楷体" w:hAnsi="楷体" w:hint="eastAsia"/>
                <w:i/>
                <w:sz w:val="18"/>
                <w:szCs w:val="18"/>
              </w:rPr>
              <w:t>做工要求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、</w:t>
            </w:r>
            <w:r w:rsidRPr="00F03B27">
              <w:rPr>
                <w:rFonts w:ascii="楷体" w:eastAsia="楷体" w:hAnsi="楷体" w:hint="eastAsia"/>
                <w:i/>
                <w:sz w:val="18"/>
                <w:szCs w:val="18"/>
              </w:rPr>
              <w:t>手感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、标志、型号规格”这几项内容的标准）</w:t>
            </w:r>
          </w:p>
          <w:p w:rsidR="00754184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 xml:space="preserve">是     </w:t>
            </w:r>
            <w:r w:rsidRPr="007309C2">
              <w:rPr>
                <w:rFonts w:hAnsi="宋体" w:hint="eastAsia"/>
                <w:sz w:val="21"/>
                <w:szCs w:val="21"/>
              </w:rPr>
              <w:t>□</w:t>
            </w:r>
            <w:r>
              <w:rPr>
                <w:rFonts w:hAnsi="宋体" w:hint="eastAsia"/>
                <w:sz w:val="21"/>
                <w:szCs w:val="21"/>
              </w:rPr>
              <w:t>否</w:t>
            </w:r>
          </w:p>
          <w:p w:rsidR="00754184" w:rsidRPr="003C415E" w:rsidRDefault="00754184" w:rsidP="001B7EDA">
            <w:pPr>
              <w:pStyle w:val="a0"/>
              <w:ind w:firstLine="0"/>
              <w:jc w:val="both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说明：以上材料可随投标材料同时递交，若无可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在述标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时提交</w:t>
            </w: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 w:val="restart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  <w:r w:rsidRPr="004177C1">
              <w:rPr>
                <w:rFonts w:hAnsi="宋体" w:hint="eastAsia"/>
                <w:sz w:val="21"/>
                <w:szCs w:val="21"/>
              </w:rPr>
              <w:t>退换货</w:t>
            </w: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 w:rsidRPr="004177C1">
              <w:rPr>
                <w:rFonts w:hAnsi="宋体"/>
                <w:sz w:val="21"/>
                <w:szCs w:val="21"/>
              </w:rPr>
              <w:t>退换</w:t>
            </w:r>
            <w:proofErr w:type="gramStart"/>
            <w:r w:rsidRPr="004177C1">
              <w:rPr>
                <w:rFonts w:hAnsi="宋体"/>
                <w:sz w:val="21"/>
                <w:szCs w:val="21"/>
              </w:rPr>
              <w:t>货方</w:t>
            </w:r>
            <w:proofErr w:type="gramEnd"/>
            <w:r w:rsidRPr="004177C1">
              <w:rPr>
                <w:rFonts w:hAnsi="宋体"/>
                <w:sz w:val="21"/>
                <w:szCs w:val="21"/>
              </w:rPr>
              <w:t>案</w:t>
            </w:r>
          </w:p>
        </w:tc>
        <w:tc>
          <w:tcPr>
            <w:tcW w:w="5437" w:type="dxa"/>
            <w:vAlign w:val="center"/>
          </w:tcPr>
          <w:p w:rsidR="00754184" w:rsidRDefault="00453E0F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备灾物资的受</w:t>
            </w:r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益对象为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灾区儿童</w:t>
            </w:r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，一旦某个孩子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和家庭</w:t>
            </w:r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收到的</w:t>
            </w: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物资</w:t>
            </w:r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为残次品，对这个孩子而言是极大的伤害，</w:t>
            </w:r>
            <w:r w:rsidR="00754184">
              <w:rPr>
                <w:rFonts w:ascii="楷体" w:eastAsia="楷体" w:hAnsi="楷体" w:hint="eastAsia"/>
                <w:i/>
                <w:sz w:val="18"/>
                <w:szCs w:val="18"/>
              </w:rPr>
              <w:t>且受益地区偏远，请就以上情况</w:t>
            </w:r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给出退换</w:t>
            </w:r>
            <w:proofErr w:type="gramStart"/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货方</w:t>
            </w:r>
            <w:proofErr w:type="gramEnd"/>
            <w:r w:rsidR="00754184"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案</w:t>
            </w:r>
          </w:p>
          <w:p w:rsidR="00754184" w:rsidRPr="00453E0F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预案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请根据自身经验，描述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可能出现的突发状况，并提出应对措施</w:t>
            </w:r>
          </w:p>
          <w:p w:rsidR="00754184" w:rsidRPr="00ED7AFE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 w:val="restart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  <w:r w:rsidRPr="004177C1">
              <w:rPr>
                <w:rFonts w:hint="eastAsia"/>
                <w:sz w:val="21"/>
                <w:szCs w:val="21"/>
              </w:rPr>
              <w:t>产品</w:t>
            </w: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sz w:val="21"/>
                <w:szCs w:val="21"/>
              </w:rPr>
            </w:pPr>
            <w:r w:rsidRPr="004177C1">
              <w:rPr>
                <w:rFonts w:hAnsi="宋体" w:hint="eastAsia"/>
                <w:sz w:val="21"/>
                <w:szCs w:val="21"/>
              </w:rPr>
              <w:t>外包装设计稿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外包装既能满足收纳所有单品的功能，同时也是送给受益人的礼物，请根据要求进行简要设计，</w:t>
            </w:r>
            <w:r w:rsidRPr="00ED7AFE">
              <w:rPr>
                <w:rFonts w:ascii="楷体" w:eastAsia="楷体" w:hAnsi="楷体" w:hint="eastAsia"/>
                <w:i/>
                <w:sz w:val="18"/>
                <w:szCs w:val="18"/>
              </w:rPr>
              <w:t>附样图</w:t>
            </w:r>
          </w:p>
          <w:p w:rsidR="00754184" w:rsidRPr="00ED7AFE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hAnsi="宋体" w:hint="eastAsia"/>
                <w:sz w:val="21"/>
                <w:szCs w:val="21"/>
              </w:rPr>
              <w:t>最好是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随材料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同时提交，若无可</w:t>
            </w:r>
            <w:proofErr w:type="gramStart"/>
            <w:r>
              <w:rPr>
                <w:rFonts w:hAnsi="宋体" w:hint="eastAsia"/>
                <w:sz w:val="21"/>
                <w:szCs w:val="21"/>
              </w:rPr>
              <w:t>在述标</w:t>
            </w:r>
            <w:proofErr w:type="gramEnd"/>
            <w:r>
              <w:rPr>
                <w:rFonts w:hAnsi="宋体" w:hint="eastAsia"/>
                <w:sz w:val="21"/>
                <w:szCs w:val="21"/>
              </w:rPr>
              <w:t>时提交</w:t>
            </w:r>
          </w:p>
        </w:tc>
      </w:tr>
      <w:tr w:rsidR="00754184" w:rsidRPr="004177C1" w:rsidTr="001B7EDA">
        <w:trPr>
          <w:trHeight w:val="680"/>
        </w:trPr>
        <w:tc>
          <w:tcPr>
            <w:tcW w:w="1101" w:type="dxa"/>
            <w:vMerge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both"/>
              <w:rPr>
                <w:rFonts w:hAnsi="宋体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54184" w:rsidRPr="004177C1" w:rsidRDefault="00754184" w:rsidP="001B7EDA">
            <w:pPr>
              <w:pStyle w:val="a0"/>
              <w:spacing w:line="276" w:lineRule="auto"/>
              <w:ind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产品组合</w:t>
            </w:r>
          </w:p>
        </w:tc>
        <w:tc>
          <w:tcPr>
            <w:tcW w:w="5437" w:type="dxa"/>
            <w:vAlign w:val="center"/>
          </w:tcPr>
          <w:p w:rsidR="00754184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ascii="楷体" w:eastAsia="楷体" w:hAnsi="楷体" w:hint="eastAsia"/>
                <w:i/>
                <w:sz w:val="18"/>
                <w:szCs w:val="18"/>
              </w:rPr>
              <w:t>是否有更优的产品组合方案</w:t>
            </w:r>
          </w:p>
          <w:p w:rsidR="00754184" w:rsidRPr="00F573F1" w:rsidRDefault="00754184" w:rsidP="001B7EDA">
            <w:pPr>
              <w:pStyle w:val="a0"/>
              <w:ind w:firstLine="0"/>
              <w:jc w:val="both"/>
              <w:rPr>
                <w:rFonts w:ascii="楷体" w:eastAsia="楷体" w:hAnsi="楷体"/>
                <w:i/>
                <w:sz w:val="18"/>
                <w:szCs w:val="18"/>
              </w:rPr>
            </w:pPr>
            <w:r>
              <w:rPr>
                <w:rFonts w:hAnsi="宋体" w:hint="eastAsia"/>
                <w:sz w:val="21"/>
                <w:szCs w:val="21"/>
              </w:rPr>
              <w:t>若有，请提供</w:t>
            </w:r>
          </w:p>
        </w:tc>
      </w:tr>
    </w:tbl>
    <w:p w:rsidR="00754184" w:rsidRPr="00A072BE" w:rsidRDefault="00754184" w:rsidP="00754184">
      <w:pPr>
        <w:pStyle w:val="a0"/>
      </w:pPr>
      <w:r>
        <w:br w:type="page"/>
      </w:r>
    </w:p>
    <w:p w:rsidR="00754184" w:rsidRDefault="00754184" w:rsidP="00F47C57">
      <w:pPr>
        <w:pStyle w:val="2"/>
        <w:tabs>
          <w:tab w:val="left" w:pos="476"/>
          <w:tab w:val="left" w:pos="567"/>
        </w:tabs>
        <w:spacing w:beforeLines="50" w:before="156" w:afterLines="50" w:after="156"/>
        <w:jc w:val="both"/>
        <w:rPr>
          <w:rFonts w:ascii="黑体" w:hAnsi="黑体"/>
          <w:bCs/>
          <w:sz w:val="24"/>
          <w:szCs w:val="24"/>
        </w:rPr>
      </w:pPr>
      <w:r w:rsidRPr="00A072BE">
        <w:rPr>
          <w:rFonts w:ascii="黑体" w:hAnsi="黑体" w:hint="eastAsia"/>
          <w:bCs/>
          <w:sz w:val="24"/>
          <w:szCs w:val="24"/>
        </w:rPr>
        <w:lastRenderedPageBreak/>
        <w:t>附件</w:t>
      </w:r>
      <w:r>
        <w:rPr>
          <w:rFonts w:ascii="黑体" w:hAnsi="黑体" w:hint="eastAsia"/>
          <w:bCs/>
          <w:sz w:val="24"/>
          <w:szCs w:val="24"/>
        </w:rPr>
        <w:t>4</w:t>
      </w:r>
      <w:r w:rsidRPr="00A072BE">
        <w:rPr>
          <w:rFonts w:ascii="黑体" w:hAnsi="黑体" w:hint="eastAsia"/>
          <w:bCs/>
          <w:sz w:val="24"/>
          <w:szCs w:val="24"/>
        </w:rPr>
        <w:t>：公司资质文件要求</w:t>
      </w:r>
    </w:p>
    <w:p w:rsidR="00754184" w:rsidRDefault="00754184" w:rsidP="00754184">
      <w:pPr>
        <w:numPr>
          <w:ilvl w:val="0"/>
          <w:numId w:val="9"/>
        </w:numPr>
        <w:spacing w:line="360" w:lineRule="auto"/>
        <w:rPr>
          <w:rFonts w:ascii="宋体" w:hAnsi="宋体"/>
          <w:sz w:val="24"/>
        </w:rPr>
      </w:pPr>
      <w:r w:rsidRPr="00F16D3C">
        <w:rPr>
          <w:rFonts w:ascii="宋体" w:hAnsi="宋体" w:hint="eastAsia"/>
          <w:sz w:val="24"/>
        </w:rPr>
        <w:t>通过年检的法人营业执照的复印件（须加盖本单位公章）</w:t>
      </w:r>
      <w:r>
        <w:rPr>
          <w:rFonts w:ascii="宋体" w:hAnsi="宋体" w:hint="eastAsia"/>
          <w:sz w:val="24"/>
        </w:rPr>
        <w:t>原件备查</w:t>
      </w:r>
    </w:p>
    <w:p w:rsidR="00754184" w:rsidRPr="00F16D3C" w:rsidRDefault="00754184" w:rsidP="00754184">
      <w:pPr>
        <w:numPr>
          <w:ilvl w:val="0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组织机构代码证的复印件</w:t>
      </w:r>
      <w:r w:rsidRPr="00F16D3C">
        <w:rPr>
          <w:rFonts w:ascii="宋体" w:hAnsi="宋体" w:hint="eastAsia"/>
          <w:sz w:val="24"/>
        </w:rPr>
        <w:t>（须加盖本单位公章）</w:t>
      </w:r>
      <w:r>
        <w:rPr>
          <w:rFonts w:ascii="宋体" w:hAnsi="宋体" w:hint="eastAsia"/>
          <w:sz w:val="24"/>
        </w:rPr>
        <w:t>原件备查</w:t>
      </w:r>
    </w:p>
    <w:p w:rsidR="00754184" w:rsidRPr="00F16D3C" w:rsidRDefault="00754184" w:rsidP="00754184">
      <w:pPr>
        <w:numPr>
          <w:ilvl w:val="0"/>
          <w:numId w:val="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本年有效期内的</w:t>
      </w:r>
      <w:r w:rsidRPr="00F16D3C">
        <w:rPr>
          <w:rFonts w:ascii="宋体" w:hAnsi="宋体" w:hint="eastAsia"/>
          <w:sz w:val="24"/>
        </w:rPr>
        <w:t>税务登记证书复印件（须加盖本单位公章）</w:t>
      </w:r>
      <w:r>
        <w:rPr>
          <w:rFonts w:ascii="宋体" w:hAnsi="宋体" w:hint="eastAsia"/>
          <w:sz w:val="24"/>
        </w:rPr>
        <w:t>原件备查</w:t>
      </w:r>
    </w:p>
    <w:p w:rsidR="00754184" w:rsidRPr="00C40BCC" w:rsidRDefault="00754184" w:rsidP="00754184">
      <w:pPr>
        <w:numPr>
          <w:ilvl w:val="0"/>
          <w:numId w:val="9"/>
        </w:numPr>
        <w:spacing w:line="360" w:lineRule="auto"/>
        <w:rPr>
          <w:rFonts w:ascii="宋体" w:hAnsi="宋体"/>
          <w:sz w:val="24"/>
        </w:rPr>
      </w:pPr>
      <w:r w:rsidRPr="00C40BCC">
        <w:rPr>
          <w:rFonts w:ascii="宋体" w:hAnsi="宋体" w:hint="eastAsia"/>
          <w:sz w:val="24"/>
        </w:rPr>
        <w:t>投标人认为有必要提交的其他资格证明文件</w:t>
      </w:r>
    </w:p>
    <w:p w:rsidR="00754184" w:rsidRDefault="00754184" w:rsidP="00754184">
      <w:pPr>
        <w:spacing w:line="360" w:lineRule="auto"/>
        <w:ind w:left="900"/>
        <w:jc w:val="center"/>
        <w:rPr>
          <w:rFonts w:ascii="黑体" w:eastAsia="黑体" w:hAnsi="黑体"/>
          <w:sz w:val="24"/>
        </w:rPr>
      </w:pPr>
      <w:bookmarkStart w:id="6" w:name="_Toc302583047"/>
      <w:bookmarkStart w:id="7" w:name="_Toc305942555"/>
    </w:p>
    <w:bookmarkEnd w:id="6"/>
    <w:bookmarkEnd w:id="7"/>
    <w:p w:rsidR="00754184" w:rsidRPr="00A072BE" w:rsidRDefault="00754184" w:rsidP="00754184">
      <w:pPr>
        <w:pStyle w:val="a0"/>
      </w:pPr>
    </w:p>
    <w:sectPr w:rsidR="00754184" w:rsidRPr="00A072BE" w:rsidSect="002F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9C" w:rsidRDefault="00FC259C" w:rsidP="00754184">
      <w:r>
        <w:separator/>
      </w:r>
    </w:p>
  </w:endnote>
  <w:endnote w:type="continuationSeparator" w:id="0">
    <w:p w:rsidR="00FC259C" w:rsidRDefault="00FC259C" w:rsidP="0075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E6" w:rsidRDefault="005534E6" w:rsidP="001B7EDA">
    <w:pPr>
      <w:pStyle w:val="a5"/>
      <w:jc w:val="center"/>
    </w:pPr>
    <w:r>
      <w:rPr>
        <w:lang w:val="zh-CN"/>
      </w:rPr>
      <w:t xml:space="preserve"> </w:t>
    </w:r>
    <w:r w:rsidR="008273D6">
      <w:rPr>
        <w:b/>
        <w:sz w:val="24"/>
        <w:szCs w:val="24"/>
      </w:rPr>
      <w:fldChar w:fldCharType="begin"/>
    </w:r>
    <w:r>
      <w:rPr>
        <w:b/>
      </w:rPr>
      <w:instrText>PAGE</w:instrText>
    </w:r>
    <w:r w:rsidR="008273D6">
      <w:rPr>
        <w:b/>
        <w:sz w:val="24"/>
        <w:szCs w:val="24"/>
      </w:rPr>
      <w:fldChar w:fldCharType="separate"/>
    </w:r>
    <w:r w:rsidR="00644A42">
      <w:rPr>
        <w:b/>
        <w:noProof/>
        <w:sz w:val="24"/>
        <w:szCs w:val="24"/>
      </w:rPr>
      <w:t>1</w:t>
    </w:r>
    <w:r w:rsidR="008273D6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8273D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273D6">
      <w:rPr>
        <w:b/>
        <w:sz w:val="24"/>
        <w:szCs w:val="24"/>
      </w:rPr>
      <w:fldChar w:fldCharType="separate"/>
    </w:r>
    <w:r w:rsidR="00644A42">
      <w:rPr>
        <w:b/>
        <w:noProof/>
        <w:sz w:val="24"/>
        <w:szCs w:val="24"/>
      </w:rPr>
      <w:t>8</w:t>
    </w:r>
    <w:r w:rsidR="008273D6">
      <w:rPr>
        <w:b/>
        <w:sz w:val="24"/>
        <w:szCs w:val="24"/>
      </w:rPr>
      <w:fldChar w:fldCharType="end"/>
    </w:r>
  </w:p>
  <w:p w:rsidR="005534E6" w:rsidRDefault="005534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9C" w:rsidRDefault="00FC259C" w:rsidP="00754184">
      <w:r>
        <w:separator/>
      </w:r>
    </w:p>
  </w:footnote>
  <w:footnote w:type="continuationSeparator" w:id="0">
    <w:p w:rsidR="00FC259C" w:rsidRDefault="00FC259C" w:rsidP="00754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4E6" w:rsidRDefault="00F41BFC" w:rsidP="001B7EDA">
    <w:pPr>
      <w:pStyle w:val="a4"/>
      <w:jc w:val="right"/>
    </w:pPr>
    <w:r>
      <w:rPr>
        <w:noProof/>
      </w:rPr>
      <w:drawing>
        <wp:inline distT="0" distB="0" distL="0" distR="0" wp14:anchorId="2AA3BEB8">
          <wp:extent cx="944245" cy="371475"/>
          <wp:effectExtent l="0" t="0" r="8255" b="9525"/>
          <wp:docPr id="1" name="图片 1" descr="one foundation logo - hor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e foundation logo - hor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368E"/>
    <w:multiLevelType w:val="hybridMultilevel"/>
    <w:tmpl w:val="4886BF00"/>
    <w:lvl w:ilvl="0" w:tplc="58F63FA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E05EE3"/>
    <w:multiLevelType w:val="hybridMultilevel"/>
    <w:tmpl w:val="FF421C7A"/>
    <w:lvl w:ilvl="0" w:tplc="58F63FA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2D46A6"/>
    <w:multiLevelType w:val="hybridMultilevel"/>
    <w:tmpl w:val="1AD6CD3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5824C5"/>
    <w:multiLevelType w:val="hybridMultilevel"/>
    <w:tmpl w:val="87149C2C"/>
    <w:lvl w:ilvl="0" w:tplc="58F63FA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EB365F"/>
    <w:multiLevelType w:val="hybridMultilevel"/>
    <w:tmpl w:val="15EAFB1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25224553"/>
    <w:multiLevelType w:val="hybridMultilevel"/>
    <w:tmpl w:val="1108A51A"/>
    <w:lvl w:ilvl="0" w:tplc="6AC6A986">
      <w:start w:val="1"/>
      <w:numFmt w:val="upperLetter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2BD42159"/>
    <w:multiLevelType w:val="hybridMultilevel"/>
    <w:tmpl w:val="22F0C686"/>
    <w:lvl w:ilvl="0" w:tplc="FFFFFFFF">
      <w:start w:val="1"/>
      <w:numFmt w:val="decimal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43349B5"/>
    <w:multiLevelType w:val="hybridMultilevel"/>
    <w:tmpl w:val="E4BCBE62"/>
    <w:lvl w:ilvl="0" w:tplc="58F63FA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FED39FD"/>
    <w:multiLevelType w:val="hybridMultilevel"/>
    <w:tmpl w:val="C1A8CEB4"/>
    <w:lvl w:ilvl="0" w:tplc="92B232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9F359F"/>
    <w:multiLevelType w:val="hybridMultilevel"/>
    <w:tmpl w:val="A26A435E"/>
    <w:lvl w:ilvl="0" w:tplc="58F63FA2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4CC90270"/>
    <w:multiLevelType w:val="hybridMultilevel"/>
    <w:tmpl w:val="4F6EBFE6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>
    <w:nsid w:val="516E2D36"/>
    <w:multiLevelType w:val="hybridMultilevel"/>
    <w:tmpl w:val="57E4290A"/>
    <w:lvl w:ilvl="0" w:tplc="58F63FA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CCA6D1B"/>
    <w:multiLevelType w:val="hybridMultilevel"/>
    <w:tmpl w:val="0546B522"/>
    <w:lvl w:ilvl="0" w:tplc="92B2325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6545491B"/>
    <w:multiLevelType w:val="hybridMultilevel"/>
    <w:tmpl w:val="0518A8D6"/>
    <w:lvl w:ilvl="0" w:tplc="8738E83C">
      <w:start w:val="1"/>
      <w:numFmt w:val="decimal"/>
      <w:lvlText w:val="%1、"/>
      <w:lvlJc w:val="left"/>
      <w:pPr>
        <w:ind w:left="1110" w:hanging="69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71A2298"/>
    <w:multiLevelType w:val="hybridMultilevel"/>
    <w:tmpl w:val="E21CE502"/>
    <w:lvl w:ilvl="0" w:tplc="FFFFFFFF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6CF66FA8"/>
    <w:multiLevelType w:val="hybridMultilevel"/>
    <w:tmpl w:val="A8E01AF4"/>
    <w:lvl w:ilvl="0" w:tplc="3FD648D6">
      <w:start w:val="1"/>
      <w:numFmt w:val="decimal"/>
      <w:lvlText w:val="%1、"/>
      <w:lvlJc w:val="left"/>
      <w:pPr>
        <w:ind w:left="1105" w:hanging="70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6">
    <w:nsid w:val="75C26155"/>
    <w:multiLevelType w:val="hybridMultilevel"/>
    <w:tmpl w:val="8B82732C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>
    <w:nsid w:val="75D8341F"/>
    <w:multiLevelType w:val="hybridMultilevel"/>
    <w:tmpl w:val="AEFA1F0C"/>
    <w:lvl w:ilvl="0" w:tplc="C04C9718">
      <w:start w:val="1"/>
      <w:numFmt w:val="decimal"/>
      <w:lvlText w:val="%1、"/>
      <w:lvlJc w:val="left"/>
      <w:pPr>
        <w:ind w:left="90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16"/>
  </w:num>
  <w:num w:numId="8">
    <w:abstractNumId w:val="14"/>
  </w:num>
  <w:num w:numId="9">
    <w:abstractNumId w:val="17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5"/>
  </w:num>
  <w:num w:numId="16">
    <w:abstractNumId w:val="0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84"/>
    <w:rsid w:val="0000143E"/>
    <w:rsid w:val="0000736D"/>
    <w:rsid w:val="00022A51"/>
    <w:rsid w:val="000303C9"/>
    <w:rsid w:val="00033B48"/>
    <w:rsid w:val="000574ED"/>
    <w:rsid w:val="000B0F3C"/>
    <w:rsid w:val="000B3E87"/>
    <w:rsid w:val="000E5953"/>
    <w:rsid w:val="001123FD"/>
    <w:rsid w:val="001A25F9"/>
    <w:rsid w:val="001B7EDA"/>
    <w:rsid w:val="00213EDF"/>
    <w:rsid w:val="00236F29"/>
    <w:rsid w:val="00244332"/>
    <w:rsid w:val="002461D8"/>
    <w:rsid w:val="00246C69"/>
    <w:rsid w:val="00266A52"/>
    <w:rsid w:val="002F03E6"/>
    <w:rsid w:val="002F7E9F"/>
    <w:rsid w:val="00303A98"/>
    <w:rsid w:val="003124BE"/>
    <w:rsid w:val="00355222"/>
    <w:rsid w:val="003560C5"/>
    <w:rsid w:val="003E0B06"/>
    <w:rsid w:val="00453E0F"/>
    <w:rsid w:val="004951F2"/>
    <w:rsid w:val="004A2428"/>
    <w:rsid w:val="004B4BAD"/>
    <w:rsid w:val="004D2661"/>
    <w:rsid w:val="0050398F"/>
    <w:rsid w:val="00524025"/>
    <w:rsid w:val="005365B1"/>
    <w:rsid w:val="005534E6"/>
    <w:rsid w:val="005B2E04"/>
    <w:rsid w:val="005D2850"/>
    <w:rsid w:val="00613347"/>
    <w:rsid w:val="00644A42"/>
    <w:rsid w:val="00710C0A"/>
    <w:rsid w:val="00731D8C"/>
    <w:rsid w:val="00754184"/>
    <w:rsid w:val="007C4217"/>
    <w:rsid w:val="007D794C"/>
    <w:rsid w:val="00803847"/>
    <w:rsid w:val="00814A0C"/>
    <w:rsid w:val="008273D6"/>
    <w:rsid w:val="00865FCB"/>
    <w:rsid w:val="00876D10"/>
    <w:rsid w:val="008B5200"/>
    <w:rsid w:val="008D03C1"/>
    <w:rsid w:val="009744B3"/>
    <w:rsid w:val="009E2A5B"/>
    <w:rsid w:val="00A14085"/>
    <w:rsid w:val="00A952C2"/>
    <w:rsid w:val="00AA2A5F"/>
    <w:rsid w:val="00B16DB9"/>
    <w:rsid w:val="00B63B43"/>
    <w:rsid w:val="00BC6B31"/>
    <w:rsid w:val="00C05C1E"/>
    <w:rsid w:val="00CE50DC"/>
    <w:rsid w:val="00D03520"/>
    <w:rsid w:val="00D2134D"/>
    <w:rsid w:val="00D8159D"/>
    <w:rsid w:val="00DA39A0"/>
    <w:rsid w:val="00DB74A5"/>
    <w:rsid w:val="00DF0C6E"/>
    <w:rsid w:val="00E53372"/>
    <w:rsid w:val="00E81876"/>
    <w:rsid w:val="00E85500"/>
    <w:rsid w:val="00EC29DD"/>
    <w:rsid w:val="00EE1768"/>
    <w:rsid w:val="00EE5C66"/>
    <w:rsid w:val="00F41BFC"/>
    <w:rsid w:val="00F47C57"/>
    <w:rsid w:val="00F86DBF"/>
    <w:rsid w:val="00F92575"/>
    <w:rsid w:val="00FC259C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DABAA94-6F4E-4A79-8C01-D6936652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1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54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754184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54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541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4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54184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75418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754184"/>
    <w:rPr>
      <w:rFonts w:ascii="Arial" w:eastAsia="黑体" w:hAnsi="Arial" w:cs="Times New Roman"/>
      <w:b/>
      <w:kern w:val="0"/>
      <w:sz w:val="30"/>
      <w:szCs w:val="20"/>
    </w:rPr>
  </w:style>
  <w:style w:type="paragraph" w:styleId="a0">
    <w:name w:val="Normal Indent"/>
    <w:basedOn w:val="a"/>
    <w:rsid w:val="00754184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6">
    <w:name w:val="Document Map"/>
    <w:basedOn w:val="a"/>
    <w:link w:val="Char1"/>
    <w:uiPriority w:val="99"/>
    <w:semiHidden/>
    <w:unhideWhenUsed/>
    <w:rsid w:val="00754184"/>
    <w:rPr>
      <w:rFonts w:ascii="宋体"/>
      <w:sz w:val="18"/>
      <w:szCs w:val="18"/>
    </w:rPr>
  </w:style>
  <w:style w:type="character" w:customStyle="1" w:styleId="Char1">
    <w:name w:val="文档结构图 Char"/>
    <w:basedOn w:val="a1"/>
    <w:link w:val="a6"/>
    <w:uiPriority w:val="99"/>
    <w:semiHidden/>
    <w:rsid w:val="00754184"/>
    <w:rPr>
      <w:rFonts w:ascii="宋体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rsid w:val="00754184"/>
    <w:pPr>
      <w:spacing w:line="360" w:lineRule="auto"/>
      <w:ind w:firstLine="570"/>
    </w:pPr>
    <w:rPr>
      <w:sz w:val="24"/>
    </w:rPr>
  </w:style>
  <w:style w:type="character" w:customStyle="1" w:styleId="Char2">
    <w:name w:val="正文文本缩进 Char"/>
    <w:basedOn w:val="a1"/>
    <w:link w:val="a7"/>
    <w:rsid w:val="00754184"/>
    <w:rPr>
      <w:rFonts w:ascii="Times New Roman" w:eastAsia="宋体" w:hAnsi="Times New Roman" w:cs="Times New Roman"/>
      <w:sz w:val="24"/>
      <w:szCs w:val="24"/>
    </w:rPr>
  </w:style>
  <w:style w:type="paragraph" w:styleId="a8">
    <w:name w:val="Plain Text"/>
    <w:aliases w:val="小"/>
    <w:basedOn w:val="a"/>
    <w:link w:val="Char3"/>
    <w:rsid w:val="00754184"/>
    <w:rPr>
      <w:rFonts w:ascii="宋体" w:hAnsi="Courier New"/>
      <w:szCs w:val="20"/>
    </w:rPr>
  </w:style>
  <w:style w:type="character" w:customStyle="1" w:styleId="Char3">
    <w:name w:val="纯文本 Char"/>
    <w:aliases w:val="小 Char"/>
    <w:basedOn w:val="a1"/>
    <w:link w:val="a8"/>
    <w:rsid w:val="00754184"/>
    <w:rPr>
      <w:rFonts w:ascii="宋体" w:eastAsia="宋体" w:hAnsi="Courier New" w:cs="Times New Roman"/>
      <w:szCs w:val="20"/>
    </w:rPr>
  </w:style>
  <w:style w:type="character" w:styleId="a9">
    <w:name w:val="annotation reference"/>
    <w:basedOn w:val="a1"/>
    <w:uiPriority w:val="99"/>
    <w:semiHidden/>
    <w:unhideWhenUsed/>
    <w:rsid w:val="00754184"/>
    <w:rPr>
      <w:sz w:val="21"/>
      <w:szCs w:val="21"/>
    </w:rPr>
  </w:style>
  <w:style w:type="paragraph" w:styleId="aa">
    <w:name w:val="annotation text"/>
    <w:basedOn w:val="a"/>
    <w:link w:val="Char4"/>
    <w:uiPriority w:val="99"/>
    <w:unhideWhenUsed/>
    <w:rsid w:val="00754184"/>
    <w:pPr>
      <w:jc w:val="left"/>
    </w:pPr>
  </w:style>
  <w:style w:type="character" w:customStyle="1" w:styleId="Char4">
    <w:name w:val="批注文字 Char"/>
    <w:basedOn w:val="a1"/>
    <w:link w:val="aa"/>
    <w:uiPriority w:val="99"/>
    <w:rsid w:val="00754184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754184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754184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Char6"/>
    <w:uiPriority w:val="99"/>
    <w:semiHidden/>
    <w:unhideWhenUsed/>
    <w:rsid w:val="00754184"/>
    <w:rPr>
      <w:sz w:val="18"/>
      <w:szCs w:val="18"/>
    </w:rPr>
  </w:style>
  <w:style w:type="character" w:customStyle="1" w:styleId="Char6">
    <w:name w:val="批注框文本 Char"/>
    <w:basedOn w:val="a1"/>
    <w:link w:val="ac"/>
    <w:uiPriority w:val="99"/>
    <w:semiHidden/>
    <w:rsid w:val="00754184"/>
    <w:rPr>
      <w:rFonts w:ascii="Times New Roman" w:eastAsia="宋体" w:hAnsi="Times New Roman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754184"/>
    <w:rPr>
      <w:color w:val="0000FF"/>
      <w:u w:val="single"/>
    </w:rPr>
  </w:style>
  <w:style w:type="table" w:styleId="ae">
    <w:name w:val="Table Grid"/>
    <w:basedOn w:val="a2"/>
    <w:uiPriority w:val="59"/>
    <w:rsid w:val="00754184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54184"/>
    <w:pPr>
      <w:ind w:firstLineChars="200" w:firstLine="420"/>
    </w:pPr>
  </w:style>
  <w:style w:type="paragraph" w:styleId="af0">
    <w:name w:val="endnote text"/>
    <w:basedOn w:val="a"/>
    <w:link w:val="Char7"/>
    <w:uiPriority w:val="99"/>
    <w:semiHidden/>
    <w:unhideWhenUsed/>
    <w:rsid w:val="00F92575"/>
    <w:pPr>
      <w:snapToGrid w:val="0"/>
      <w:jc w:val="left"/>
    </w:pPr>
  </w:style>
  <w:style w:type="character" w:customStyle="1" w:styleId="Char7">
    <w:name w:val="尾注文本 Char"/>
    <w:basedOn w:val="a1"/>
    <w:link w:val="af0"/>
    <w:uiPriority w:val="99"/>
    <w:semiHidden/>
    <w:rsid w:val="00F92575"/>
    <w:rPr>
      <w:rFonts w:ascii="Times New Roman" w:eastAsia="宋体" w:hAnsi="Times New Roman" w:cs="Times New Roman"/>
      <w:szCs w:val="24"/>
    </w:rPr>
  </w:style>
  <w:style w:type="character" w:styleId="af1">
    <w:name w:val="endnote reference"/>
    <w:basedOn w:val="a1"/>
    <w:uiPriority w:val="99"/>
    <w:semiHidden/>
    <w:unhideWhenUsed/>
    <w:rsid w:val="00F92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wei@one-found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wei@one-foundati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9120-9F3D-40F6-9C2F-59A1150D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沙磊</dc:creator>
  <cp:keywords/>
  <dc:description/>
  <cp:lastModifiedBy>user</cp:lastModifiedBy>
  <cp:revision>4</cp:revision>
  <cp:lastPrinted>2013-03-11T07:32:00Z</cp:lastPrinted>
  <dcterms:created xsi:type="dcterms:W3CDTF">2014-10-24T06:32:00Z</dcterms:created>
  <dcterms:modified xsi:type="dcterms:W3CDTF">2014-10-24T06:40:00Z</dcterms:modified>
</cp:coreProperties>
</file>